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99" w:rsidRDefault="00CA5999" w:rsidP="00A42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999" w:rsidRDefault="00CA5999" w:rsidP="00A42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9145"/>
            <wp:effectExtent l="19050" t="0" r="3175" b="0"/>
            <wp:docPr id="6" name="Рисунок 5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99" w:rsidRDefault="00CA5999" w:rsidP="00A42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999" w:rsidRDefault="00CA5999" w:rsidP="00A421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963" w:rsidRDefault="00560963" w:rsidP="00560963">
      <w:pPr>
        <w:pStyle w:val="11"/>
        <w:spacing w:before="71"/>
        <w:ind w:left="390" w:right="6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ОтчетпосамообследованиюМКДОУдетский</w:t>
      </w:r>
      <w:proofErr w:type="spellEnd"/>
      <w:r>
        <w:rPr>
          <w:sz w:val="28"/>
          <w:szCs w:val="28"/>
        </w:rPr>
        <w:t xml:space="preserve"> сад с. </w:t>
      </w:r>
      <w:proofErr w:type="spellStart"/>
      <w:r>
        <w:rPr>
          <w:sz w:val="28"/>
          <w:szCs w:val="28"/>
        </w:rPr>
        <w:t>Бирит</w:t>
      </w:r>
      <w:proofErr w:type="spellEnd"/>
      <w:r>
        <w:rPr>
          <w:sz w:val="28"/>
          <w:szCs w:val="28"/>
        </w:rPr>
        <w:t xml:space="preserve"> за 2021 год.</w:t>
      </w:r>
    </w:p>
    <w:p w:rsidR="00560963" w:rsidRDefault="00560963" w:rsidP="00560963">
      <w:pPr>
        <w:pStyle w:val="a6"/>
        <w:rPr>
          <w:b/>
          <w:sz w:val="28"/>
          <w:szCs w:val="28"/>
        </w:rPr>
      </w:pPr>
    </w:p>
    <w:p w:rsidR="00560963" w:rsidRDefault="00560963" w:rsidP="00560963">
      <w:pPr>
        <w:spacing w:line="274" w:lineRule="exact"/>
        <w:ind w:left="40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Аналитическаячасть</w:t>
      </w:r>
    </w:p>
    <w:p w:rsidR="00560963" w:rsidRDefault="00560963" w:rsidP="00560963">
      <w:pPr>
        <w:pStyle w:val="a6"/>
        <w:ind w:right="606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казенногодошкольногообразовательногоучреждения</w:t>
      </w:r>
      <w:proofErr w:type="spellEnd"/>
      <w:r>
        <w:rPr>
          <w:sz w:val="28"/>
          <w:szCs w:val="28"/>
        </w:rPr>
        <w:t xml:space="preserve">   детский сад  с. </w:t>
      </w:r>
      <w:proofErr w:type="spellStart"/>
      <w:r>
        <w:rPr>
          <w:sz w:val="28"/>
          <w:szCs w:val="28"/>
        </w:rPr>
        <w:t>Бирит</w:t>
      </w:r>
      <w:proofErr w:type="spellEnd"/>
      <w:r>
        <w:rPr>
          <w:sz w:val="28"/>
          <w:szCs w:val="28"/>
        </w:rPr>
        <w:t xml:space="preserve"> (далее МКДОУ) проведено </w:t>
      </w:r>
      <w:proofErr w:type="spellStart"/>
      <w:r>
        <w:rPr>
          <w:sz w:val="28"/>
          <w:szCs w:val="28"/>
        </w:rPr>
        <w:t>всоответствии</w:t>
      </w:r>
      <w:proofErr w:type="spellEnd"/>
      <w:r>
        <w:rPr>
          <w:sz w:val="28"/>
          <w:szCs w:val="28"/>
        </w:rPr>
        <w:t xml:space="preserve"> с приказом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от 10.12.2013 № 1324 и отражает результаты деятельности за2021 год.</w:t>
      </w:r>
    </w:p>
    <w:p w:rsidR="00560963" w:rsidRDefault="00560963" w:rsidP="00560963">
      <w:pPr>
        <w:pStyle w:val="a6"/>
        <w:ind w:right="1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деятельности МКДОУ проводилась оценка:</w:t>
      </w:r>
    </w:p>
    <w:p w:rsidR="00560963" w:rsidRDefault="00560963" w:rsidP="00560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140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организацииобразовательной деятельности;</w:t>
      </w:r>
    </w:p>
    <w:p w:rsidR="00560963" w:rsidRDefault="00560963" w:rsidP="00560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системы управленияМКДОУ;</w:t>
      </w:r>
    </w:p>
    <w:p w:rsidR="00560963" w:rsidRDefault="00560963" w:rsidP="00560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4132"/>
        <w:rPr>
          <w:sz w:val="28"/>
          <w:szCs w:val="28"/>
        </w:rPr>
      </w:pPr>
      <w:r>
        <w:rPr>
          <w:sz w:val="28"/>
          <w:szCs w:val="28"/>
        </w:rPr>
        <w:t>содержания и качества подготовки воспитанников;</w:t>
      </w:r>
    </w:p>
    <w:p w:rsidR="00560963" w:rsidRDefault="00560963" w:rsidP="00560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right="4132"/>
        <w:rPr>
          <w:sz w:val="28"/>
          <w:szCs w:val="28"/>
        </w:rPr>
      </w:pPr>
      <w:r>
        <w:rPr>
          <w:sz w:val="28"/>
          <w:szCs w:val="28"/>
        </w:rPr>
        <w:t>качествакадрового обеспечения;</w:t>
      </w:r>
    </w:p>
    <w:p w:rsidR="00560963" w:rsidRDefault="00560963" w:rsidP="00560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материально-техническойбазы;</w:t>
      </w:r>
    </w:p>
    <w:p w:rsidR="00560963" w:rsidRDefault="00560963" w:rsidP="0056096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rPr>
          <w:sz w:val="28"/>
          <w:szCs w:val="28"/>
        </w:rPr>
      </w:pPr>
      <w:r>
        <w:rPr>
          <w:sz w:val="28"/>
          <w:szCs w:val="28"/>
        </w:rPr>
        <w:t>функционированиявнутреннейсистемыоценкикачестваобразования.</w:t>
      </w:r>
    </w:p>
    <w:p w:rsidR="00560963" w:rsidRDefault="00560963" w:rsidP="00560963">
      <w:pPr>
        <w:pStyle w:val="a6"/>
        <w:spacing w:before="3"/>
        <w:rPr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560963" w:rsidTr="0056096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с.Бирит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(МКДОУ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с.Бирит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0963" w:rsidTr="0056096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560963" w:rsidTr="0056096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666393,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2-Советская, 6</w:t>
            </w:r>
          </w:p>
        </w:tc>
      </w:tr>
      <w:tr w:rsidR="00560963" w:rsidTr="0056096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89500885621</w:t>
            </w:r>
          </w:p>
        </w:tc>
      </w:tr>
      <w:tr w:rsidR="00560963" w:rsidTr="0056096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birit.ds@mail.ru</w:t>
            </w:r>
          </w:p>
        </w:tc>
      </w:tr>
      <w:tr w:rsidR="00560963" w:rsidTr="0056096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0963" w:rsidTr="0056096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год</w:t>
            </w:r>
          </w:p>
        </w:tc>
      </w:tr>
      <w:tr w:rsidR="00560963" w:rsidTr="0056096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38Л01 № 0002376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2015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регистрационныйномер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7937,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выданаСлужбойпоконтролю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надзору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сфереобразованияИркутскойобласти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бессрочно</w:t>
            </w:r>
            <w:proofErr w:type="spellEnd"/>
          </w:p>
        </w:tc>
      </w:tr>
    </w:tbl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детский сад) расположено в центральной части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Рядом с детским садом располагается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Администрация муниципального образования,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культуры и жилые дома. Территория детского сада полностью ограждена.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 детского сада не типовое, а приспособленное. Прачечная находятся в другом здании на территории учреждения. Отопление в здании централизованное. Проектная наполняемость на 35 мест.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здания 402,9 кв. м, из них площадь помещений, используемых непосредственно для нужд образовательного процесса,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кв. м.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детского сада является образовательная деятельность по реализации образовательных программ дошкольного образования, присмотр и уход за детьми.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МКДОУ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неделя - пятидневная, с понедельника по пятницу. Длительность пребывания детей в группах - 10 часов.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 - с 08:00 до 18:00.</w:t>
      </w: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статьёй 26 Федерального закона «Об образовании в Российской Федерации» от 29.12.2012 г. № 273-ФЗ.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детским садом осуществляется в соответствии с действующим законодательством Российской Федерации и уставом МКДОУ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Учредитель: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УО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Иркутской области.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Руководство деятельностью МКДОУ осуществляется заведующим МКДОУ, который назначается на должность и освобождается от должности Учредителем. Заведующий осуществляет непосредственное руководство детским садом и несет ответственность за деятельность учреждения.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общее родительское собрание.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является руководитель - заведующий, назначается Учредителем.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2021 году  продолжили практику   электронного документооборота. Это упростило работу организации во время дистанционного функционирования. Дополнительно расширили обязанности по контролю за качеством образования и добавили контроль организации дистанционного обучения.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управления, действующие в детском саду</w:t>
      </w:r>
    </w:p>
    <w:tbl>
      <w:tblPr>
        <w:tblStyle w:val="a3"/>
        <w:tblW w:w="5000" w:type="pct"/>
        <w:tblLook w:val="04A0"/>
      </w:tblPr>
      <w:tblGrid>
        <w:gridCol w:w="2716"/>
        <w:gridCol w:w="6855"/>
      </w:tblGrid>
      <w:tr w:rsidR="00560963" w:rsidTr="00560963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Функции</w:t>
            </w:r>
          </w:p>
        </w:tc>
      </w:tr>
      <w:tr w:rsidR="00560963" w:rsidTr="00560963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обеспечивает системную образовательную и административную работу детского сада, Принимает локальные нормативные акты,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560963" w:rsidTr="00560963">
        <w:trPr>
          <w:trHeight w:val="5149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развития образовательных услуг;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регламентации образовательных отношений;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разработки образовательных программ;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выбора учебных пособий, средств обучения и воспитания;</w:t>
            </w:r>
          </w:p>
          <w:p w:rsidR="00560963" w:rsidRDefault="00560963">
            <w:pPr>
              <w:tabs>
                <w:tab w:val="left" w:pos="261"/>
                <w:tab w:val="left" w:pos="54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материально-технического обеспечения образовательного процесса;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аттестации, повышении квалификации педагогических работников;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координации деятельности методических объединений.</w:t>
            </w:r>
          </w:p>
        </w:tc>
      </w:tr>
      <w:tr w:rsidR="00560963" w:rsidTr="00560963">
        <w:trPr>
          <w:trHeight w:val="5531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дает рекомендации по вопросам принятия локальных актов, регулирующих трудовые отношения с работниками детского сада;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560963" w:rsidRDefault="005609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рассматривает иные вопросы деятельности детского сада,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система управления образовательным учреждением соответствуют специфике деятельности детского сада, и обеспечивает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стабильное функционирование, а также вовлеченность работников учреждения и родителей воспитанников в воспитательно-образовательный процесс.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Общее родительское собрание - не является органом управления, но действует, чтобы учитывать мнение родителей при принятии локальных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выполняет следующие функции: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содействует организации совместных мероприятий в МКДОУ;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оказывает помощь в укреплении материально-технической базы, благоустройстве его помещений, детских площадок и территории;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повышает ответственность родителей за выполнение ими конституционных обязанностей по воспитанию детей.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ДОУ вся информация о деятельности дошкольного учреждения открыта и доступна на официальном сайте «</w:t>
      </w:r>
      <w:proofErr w:type="spellStart"/>
      <w:r w:rsidR="007566D2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"http://заславский-дс.балаган-обр.рф/" \t "_blank" </w:instrText>
      </w:r>
      <w:r w:rsidR="007566D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4"/>
          <w:color w:val="000000"/>
          <w:sz w:val="28"/>
          <w:szCs w:val="28"/>
        </w:rPr>
        <w:t>дс-бирит.балаган-обр.рф</w:t>
      </w:r>
      <w:proofErr w:type="spellEnd"/>
      <w:r w:rsidR="007566D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», который делает жизнь дошкольного учреждения открытой, обеспечивает быструю обратную связь. Информация на сайте обновляется и позволяет родителям быть в курсе всех событий происходящих в ДОУ, знакомиться со всеми документами, нормативно - правовой базой дошкольного учреждения.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детского сада создан и ведется в соответствии с Приказом Федеральной службы по надзору в сфере образования и науки от 29.05.2014г. № 785 «Об утверждении требований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информации».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детском саду организована в соответствии с </w:t>
      </w:r>
      <w:hyperlink r:id="rId6" w:anchor="/document/99/902389617/" w:history="1">
        <w:r>
          <w:rPr>
            <w:rStyle w:val="a4"/>
            <w:color w:val="000000"/>
            <w:sz w:val="28"/>
            <w:szCs w:val="28"/>
            <w:lang w:eastAsia="ru-RU"/>
          </w:rPr>
          <w:t>Федеральным законом от 29.12.2012г. № 273-ФЗ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</w:t>
      </w:r>
      <w:hyperlink r:id="rId7" w:anchor="/document/99/499057887/" w:history="1">
        <w:r>
          <w:rPr>
            <w:rStyle w:val="a4"/>
            <w:color w:val="000000"/>
            <w:sz w:val="28"/>
            <w:szCs w:val="28"/>
            <w:lang w:eastAsia="ru-RU"/>
          </w:rPr>
          <w:t>ФГОС дошкольного образования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/document/99/499023522/" w:history="1">
        <w:r>
          <w:rPr>
            <w:rStyle w:val="a4"/>
            <w:color w:val="000000"/>
            <w:sz w:val="28"/>
            <w:szCs w:val="28"/>
            <w:lang w:eastAsia="ru-RU"/>
          </w:rPr>
          <w:t>СанПиН 2.4.1.3049-13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60963" w:rsidRDefault="00560963" w:rsidP="00560963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МКДОУ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основной образовательной программой дошкольного образования, разработанной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года № 2/15) и Федерального государственного образовательного стандарта дошкольного образования от 17.10.2013г. № 1155. В качестве методического обеспечения взята примерная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Для реализации вариативной части используется парциальная программа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«Юный эколог»</w:t>
      </w:r>
      <w:r>
        <w:rPr>
          <w:rFonts w:ascii="Times New Roman" w:hAnsi="Times New Roman" w:cs="Times New Roman"/>
          <w:sz w:val="28"/>
          <w:szCs w:val="28"/>
        </w:rPr>
        <w:t>. С.Н. Николаевой.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посещают 22 воспитанника в возрасте от 1,5 до 8 лет. В детском саду сформировано 2 разновозрастные группы общеразвивающей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режиме дежурных групп- 12 человек. (Постановление главного государственного санитарного врача РФ от 30.06.2020г № 16).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- русский.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43"/>
        <w:gridCol w:w="1576"/>
        <w:gridCol w:w="1586"/>
        <w:gridCol w:w="1586"/>
        <w:gridCol w:w="1586"/>
      </w:tblGrid>
      <w:tr w:rsidR="00560963" w:rsidTr="00560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группы, возраст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группах, 2019 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группах, 2020 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группах, 2021 г.</w:t>
            </w:r>
          </w:p>
        </w:tc>
      </w:tr>
      <w:tr w:rsidR="00560963" w:rsidTr="00560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разновозрастная группа, от 1,5 до 4,5 лет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0963" w:rsidTr="00560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разновозрастная группа, от 4,5 до 8 лет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0963" w:rsidTr="00560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2268"/>
        <w:gridCol w:w="2126"/>
        <w:gridCol w:w="1950"/>
      </w:tblGrid>
      <w:tr w:rsidR="00560963" w:rsidTr="00560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63" w:rsidRDefault="00560963">
            <w:pPr>
              <w:pStyle w:val="a8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100 </w:t>
            </w:r>
            <w:r>
              <w:rPr>
                <w:b/>
                <w:sz w:val="28"/>
                <w:szCs w:val="28"/>
                <w:lang w:val="en-US"/>
              </w:rPr>
              <w:t>%</w:t>
            </w:r>
          </w:p>
        </w:tc>
      </w:tr>
      <w:tr w:rsidR="00560963" w:rsidTr="00560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 АООП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0963" w:rsidTr="00560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60963" w:rsidTr="005609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данной таблицы видно, что все дети обучаются по основной образовательной программе, обучающихся по АООП в детском саду в 2021 году - нет.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3049-13).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младшей разновозрастной группе (1,5-4 года) продолжительность НОД - 15 мин. В старшей разновозрастной группе (4-8 лет) продолжительность НОД – 25 минут. 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физкультминутки. Перерывы между периодами НОД проводятся не менее 10 минут.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НОД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(понедельник, среда). Домашние задания воспитанникам ДОУ не задают.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ДОУ созданы условия для разностороннего развития детей от 1,5 до 8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педагогической диагностики:</w:t>
      </w:r>
    </w:p>
    <w:p w:rsidR="00560963" w:rsidRDefault="00560963" w:rsidP="005609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560963" w:rsidRDefault="00560963" w:rsidP="005609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подгрупповая;</w:t>
      </w:r>
    </w:p>
    <w:p w:rsidR="00560963" w:rsidRDefault="00560963" w:rsidP="005609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диагностические методы:</w:t>
      </w:r>
    </w:p>
    <w:p w:rsidR="00560963" w:rsidRDefault="00560963" w:rsidP="0056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560963" w:rsidRDefault="00560963" w:rsidP="0056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(диагностические) ситуации;</w:t>
      </w:r>
    </w:p>
    <w:p w:rsidR="00560963" w:rsidRDefault="00560963" w:rsidP="0056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С целью определения уровня освоения детьми основной образовательной программы ДО и эффективности организации образовательного процесса в группе в начале и конце учебного года был проведен мониторинг уровня освоения детей по следующим образовательным областям: </w:t>
      </w:r>
    </w:p>
    <w:p w:rsidR="00560963" w:rsidRDefault="00560963" w:rsidP="0056096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560963" w:rsidRDefault="00560963" w:rsidP="0056096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560963" w:rsidRDefault="00560963" w:rsidP="0056096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560963" w:rsidRDefault="00560963" w:rsidP="0056096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560963" w:rsidRDefault="00560963" w:rsidP="00560963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уровней знаний производится в баллах по следующим показаниям: </w:t>
      </w:r>
    </w:p>
    <w:p w:rsidR="00560963" w:rsidRDefault="00560963" w:rsidP="00560963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– от 4 до 5 баллов - ребенок выполняет все параметры оценки самостоятельно. </w:t>
      </w:r>
    </w:p>
    <w:p w:rsidR="00560963" w:rsidRDefault="00560963" w:rsidP="00560963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- от 3 до 4 баллов - ребенок выполняет все параметры оценки с частичной помощью взрослого. </w:t>
      </w:r>
    </w:p>
    <w:p w:rsidR="00560963" w:rsidRDefault="00560963" w:rsidP="00560963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- ниже 3 баллов - ребенок с помощью взрослого выполняет все параметры оценки. 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52725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диаграммы видно, что в детском саду повышается рост по социально-коммуникативному развитию за счет индивидуальных занятий педагогов с детьми, имеющими трудности в усвоении программы, выстраивания индивидуальной образовательной траектории.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улучшению результата способствовало активное вовлечение родителей в образовательный процесс через различные формы работы.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Познавательное развитие.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сравнению с прошлым учебным годом произошло значительное улучшение показателей познавательного развития за счет использования дидактических игр, экспериментирования и проектной деятельности в работе педагогов. Педагоги с детьми выстраивали индивидуальные занятия с детьми.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Речевое развитие.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52725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Положительной динамике уровня речевого развития по сравнению с прошлым учебным годом   способствовала целенаправленная методическая работа по данному направлению, взаимодействие воспитателей и родителей. 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областьХудожественно-эстетическое развитие.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2725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 годом результаты освоения образовательной области «художественно-эстетическое развитие» имеются значительные изменения. Улучшение произошло за счет обеспечения эмоционального благополучия каждого ребенка, его духовного, творческого потенциала.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области усвоение детьми на среднем уровне. Необходимо продолжать совершенствовать технику рисования, лепки, аппликации, развивать творческие способности воспитанников, принимать участие в конкурсах и выставках, взаимодействовать с семьей и организовывать конкурсы совместного детско-родительского творчества.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областьФизическое развитие.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5272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показатели физического развития стали гораздо выше. Работа педагогического коллектива по физическому развитию, здоровому образу жизни и укреплению их здоровья в течении учебного года улучшилась.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2021 года педагоги детского сада проводили обследование воспитанников подготовительной группы на предмет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 5 человек. Задания позволили оценить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педагогического анализа показывают что,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роблемой остается речевое развитие, развитие слуховой памяти, развитие произвольности внимания, низкая мотивационная готовность к школьному обучению.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в работе с детьми старшего дошкольного возраста особое внимание необходимо уделять развитию речи, внимания, предпосылок логического мышления и слуховой памяти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2021 году проводился анализ состава семей воспитанников.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 по составу: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731"/>
        <w:gridCol w:w="3650"/>
      </w:tblGrid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77 %</w:t>
            </w:r>
          </w:p>
        </w:tc>
      </w:tr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560963" w:rsidRDefault="00560963" w:rsidP="00560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731"/>
        <w:gridCol w:w="3650"/>
      </w:tblGrid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560963" w:rsidTr="0056096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</w:tbl>
    <w:p w:rsidR="00560963" w:rsidRDefault="00560963" w:rsidP="0056096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 w:bidi="fa-IR"/>
        </w:rPr>
      </w:pPr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В  ДОУ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мыпроводимработу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родителями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дифференцированнымподходом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учитываемсоциальныйстатус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микроклиматсемьи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родительскиезапросы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степеньзаинтересованностиродителейдеятельностьюдошкольногоучреждения,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повышаемкультурупедагогическойграмотностисемьи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bidi="fa-IR"/>
        </w:rPr>
        <w:t xml:space="preserve">2021 год отличался введением мероприятий, направленных против распространения COVID. Вводились меры, ограничивающие присутствие родителей в учреждении. </w:t>
      </w:r>
      <w:r>
        <w:rPr>
          <w:rFonts w:ascii="Times New Roman" w:hAnsi="Times New Roman" w:cs="Times New Roman"/>
          <w:sz w:val="28"/>
          <w:szCs w:val="28"/>
        </w:rPr>
        <w:t xml:space="preserve"> 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   проблемы.</w:t>
      </w:r>
    </w:p>
    <w:p w:rsidR="00560963" w:rsidRDefault="00560963" w:rsidP="0056096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</w:t>
      </w:r>
    </w:p>
    <w:p w:rsidR="00560963" w:rsidRDefault="00560963" w:rsidP="0056096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Семья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детскийсадвзаимодействуядруг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другом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создаютоптимальныеусловиядляполноценногоразвитияребенка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накопленияопределенногосоциальногоопыта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lastRenderedPageBreak/>
        <w:t>Организацияобщенияпедагога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родителямивоспитанниковостаетсяоднойизнаиболеесложныхпроблем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деятельностидошкольногообразовательногоучреждения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.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Оченьваженнепринциппараллельности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принципвзаимопонимания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взаимодействиямеждудетскимсадом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семьёй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Проблема вовлечения родителей в единое пространство детского развития в ДОУ решается в трех направлениях:</w:t>
      </w:r>
    </w:p>
    <w:p w:rsidR="00560963" w:rsidRDefault="00560963" w:rsidP="0056096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повышениепедагогическойкультурыродителей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560963" w:rsidRDefault="00560963" w:rsidP="0056096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вовлечениеродителей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деятельность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ДОУ</w:t>
      </w:r>
      <w:r>
        <w:rPr>
          <w:rFonts w:ascii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560963" w:rsidRDefault="00560963" w:rsidP="0056096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совместнаяработа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ru-RU" w:bidi="fa-IR"/>
        </w:rPr>
        <w:t>с родителями</w:t>
      </w:r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de-DE" w:eastAsia="ru-RU" w:bidi="fa-IR"/>
        </w:rPr>
        <w:t>Переднамипоставленацель:</w:t>
      </w:r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 сделатьродителейактивнымиучастникамипедагогическогопроцесса,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оказавимпомощь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в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реализацииответственностизавоспитание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обучениедетей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Длядостиженияданнойцели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длякоординациидеятельностидетскогосада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родителеймыработаемнадрешениемследующихзадач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:</w:t>
      </w:r>
    </w:p>
    <w:p w:rsidR="00560963" w:rsidRDefault="00560963" w:rsidP="0056096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Установитьпартнерскиеотношения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семьейкаждоговоспитанника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Объединитьусилиясемьи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детскогосададляразвития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воспитаниядетей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Создатьатмосферувзаимопонимания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общностиинтересов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позитивныйнастройнаобщение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доброжелательнуювзаимоподдержкуродителей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воспитанников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педагоговдетскогосада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 </w:t>
      </w:r>
    </w:p>
    <w:p w:rsidR="00560963" w:rsidRDefault="00560963" w:rsidP="0056096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Активизировать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обогащатьуменияродителейповоспитаниюдетей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560963" w:rsidRDefault="00560963" w:rsidP="0056096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Поддерживатьуверенностьродителей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(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законныхпредставителей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 xml:space="preserve">) в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собственныхпедагогическихвозможностях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ru-RU" w:bidi="fa-IR"/>
        </w:rPr>
        <w:t>.</w:t>
      </w:r>
      <w:r>
        <w:rPr>
          <w:rFonts w:ascii="Times New Roman" w:hAnsi="Times New Roman" w:cs="Times New Roman"/>
          <w:kern w:val="3"/>
          <w:sz w:val="28"/>
          <w:szCs w:val="28"/>
          <w:lang w:val="de-DE" w:eastAsia="ru-RU" w:bidi="fa-IR"/>
        </w:rPr>
        <w:t> 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воспитателей, педагога-логопеда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:rsidR="00560963" w:rsidRDefault="00560963" w:rsidP="0056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не реализуют дополнительные образовательные программы. </w:t>
      </w: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Медицинское обслуживание детей МКДОУ  осуществляется медицинским работником ОГБУЗ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Балаганская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, детский сад предоставляет помещение с соответствующими условиями для работы медицинского работника, в целях охраны и укрепления здоровья детей и работников ДОУ. Медицинский кабинет лицензирован (ЛО-38-01-001192 от 30 октября 2012 г. приложение № 6). Медсестра наряду с администрацией детского сада несет ответственность за здоровье и физическое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имеют медицинскую карту и календарь прививок. Медицинские услуги в пределах функциональных обязанностей медицинского работника ДОУ оказываются бесплатно. Педагогический состав детского сада и медсестра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оздоровительные и профилактические мероприятия для детей планируются и согласовываются с медсестрой. </w:t>
      </w:r>
    </w:p>
    <w:p w:rsidR="00560963" w:rsidRDefault="00560963" w:rsidP="00560963">
      <w:pPr>
        <w:pStyle w:val="a8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состояния здоровья обучающихся</w:t>
      </w:r>
    </w:p>
    <w:p w:rsidR="00560963" w:rsidRDefault="00560963" w:rsidP="00560963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560963" w:rsidRDefault="00560963" w:rsidP="00560963">
      <w:pPr>
        <w:pStyle w:val="a8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Группа здоровья воспитанников</w:t>
      </w:r>
    </w:p>
    <w:p w:rsidR="00560963" w:rsidRDefault="00560963" w:rsidP="00560963">
      <w:pPr>
        <w:pStyle w:val="a8"/>
        <w:spacing w:after="0"/>
        <w:ind w:firstLine="709"/>
        <w:jc w:val="center"/>
        <w:rPr>
          <w:sz w:val="28"/>
          <w:szCs w:val="28"/>
        </w:rPr>
      </w:pPr>
    </w:p>
    <w:tbl>
      <w:tblPr>
        <w:tblW w:w="51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1860"/>
        <w:gridCol w:w="1606"/>
        <w:gridCol w:w="1288"/>
        <w:gridCol w:w="1496"/>
        <w:gridCol w:w="763"/>
        <w:gridCol w:w="1593"/>
        <w:gridCol w:w="1252"/>
      </w:tblGrid>
      <w:tr w:rsidR="00560963" w:rsidTr="00560963">
        <w:trPr>
          <w:trHeight w:val="380"/>
        </w:trPr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Группа здоровья</w:t>
            </w:r>
          </w:p>
        </w:tc>
        <w:tc>
          <w:tcPr>
            <w:tcW w:w="14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</w:pPr>
            <w:r>
              <w:t>2019г.</w:t>
            </w:r>
          </w:p>
        </w:tc>
        <w:tc>
          <w:tcPr>
            <w:tcW w:w="11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</w:pPr>
            <w:r>
              <w:t>2020 г.</w:t>
            </w: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</w:pPr>
            <w:r>
              <w:t>2021 г.</w:t>
            </w:r>
          </w:p>
        </w:tc>
      </w:tr>
      <w:tr w:rsidR="00560963" w:rsidTr="00560963">
        <w:trPr>
          <w:trHeight w:val="4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численность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</w:pPr>
            <w:r>
              <w:t>%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численность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%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численность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%</w:t>
            </w:r>
          </w:p>
        </w:tc>
      </w:tr>
      <w:tr w:rsidR="00560963" w:rsidTr="00560963">
        <w:trPr>
          <w:trHeight w:val="408"/>
        </w:trPr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1-я группа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22,7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20,7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 xml:space="preserve">7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  <w:jc w:val="center"/>
            </w:pPr>
            <w:r>
              <w:t xml:space="preserve">32  </w:t>
            </w:r>
          </w:p>
        </w:tc>
      </w:tr>
      <w:tr w:rsidR="00560963" w:rsidTr="00560963">
        <w:trPr>
          <w:trHeight w:val="430"/>
        </w:trPr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2-я группа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15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 xml:space="preserve"> 68,2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70,2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 xml:space="preserve">12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  <w:jc w:val="center"/>
            </w:pPr>
            <w:r>
              <w:t xml:space="preserve">54 </w:t>
            </w:r>
          </w:p>
        </w:tc>
      </w:tr>
      <w:tr w:rsidR="00560963" w:rsidTr="00560963">
        <w:trPr>
          <w:trHeight w:val="452"/>
        </w:trPr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3-я группа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9,1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</w:pPr>
            <w:r>
              <w:t>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9,1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 xml:space="preserve">3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  <w:jc w:val="center"/>
            </w:pPr>
            <w:r>
              <w:t xml:space="preserve">14 </w:t>
            </w:r>
          </w:p>
        </w:tc>
      </w:tr>
      <w:tr w:rsidR="00560963" w:rsidTr="00560963">
        <w:trPr>
          <w:trHeight w:val="445"/>
        </w:trPr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4-я группа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-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-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-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 xml:space="preserve"> -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jc w:val="center"/>
            </w:pPr>
            <w:r>
              <w:t xml:space="preserve">- </w:t>
            </w:r>
          </w:p>
        </w:tc>
      </w:tr>
      <w:tr w:rsidR="00560963" w:rsidTr="00560963">
        <w:trPr>
          <w:trHeight w:val="466"/>
        </w:trPr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</w:pPr>
            <w:r>
              <w:t>Всего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22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>100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</w:pPr>
            <w:r>
              <w:t>25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</w:pPr>
            <w:r>
              <w:t>100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709"/>
              <w:jc w:val="center"/>
            </w:pPr>
            <w:r>
              <w:t xml:space="preserve">22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963" w:rsidRDefault="00560963">
            <w:pPr>
              <w:pStyle w:val="a8"/>
              <w:spacing w:after="0"/>
              <w:ind w:firstLine="0"/>
              <w:jc w:val="center"/>
            </w:pPr>
            <w:r>
              <w:t xml:space="preserve"> 100</w:t>
            </w:r>
          </w:p>
        </w:tc>
      </w:tr>
    </w:tbl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Из таблицы видно, что за последние 3 года преобладают дети с 1-й и 2-й группой здоровья, 3-я группа здоровья имеется у двух детей, а дети с 4-й группой здоровья отсутствуют. 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 </w:t>
      </w:r>
    </w:p>
    <w:p w:rsidR="00560963" w:rsidRDefault="00560963" w:rsidP="00560963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питания.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соответствует санитарно-эпидемиологическим правилам и нормативам. В детском саду организовано четырех разовое питание: завтрак, 2-ой завтрак, обед, уплотненный полдник, детский сад работает по десятидневному меню, согласованному с Управлением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 по Иркутской области.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организовано с учетом рекомендуемых среднесуточных норм в основных пищевых веществах необходимых для детей от 1,5 до 3-х лет и для детей от 3 до 7 лет,   в меню включались овощи, фрукты. 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ежедневного меню составляется меню-требование установленного образца с указанием выхода блюд для детей разного возраста. В системе рационального питания соблюдались суточные нормы. В группах соблюдается питьевой режим.Выдача готовой пищи осуществляется только после проведения приемочного контроля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 в составе повара, представителя педагогического коллектива, медицинского работника. Медицинская сестра и заведующий контролируют нормы, калорийность пищи, энергетическую ценность блюд, сбалансированность питания.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Пищеблок оснащен необходимым современным техническим оборудованием: холодильник, морозильная камера, электроплита, мясорубка, микроволновая печь, блендер. 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МКДОУ имеется в наличии вся необходимая документация для организации питания: примерное 10-ти дневное меню, технологические карты, график получения питания, накопительные ведомости, журналы бракеража сырой и готовой продукции, таблица норм питания. </w:t>
      </w:r>
    </w:p>
    <w:p w:rsidR="00560963" w:rsidRDefault="00560963" w:rsidP="0056096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Питание детей в детском саду организовано в соответствии с десятидневным меню, согласованному с Управлением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 и направлено на сохранение, укрепление здоровья воспитанников.</w:t>
      </w: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утверждено положение о внутренней системе оценки качества образования от 16.05.2019 г. Мониторинг качества образовательной деятельности в 2021 году показал удовлетворительную работу педагогического коллектива по всем показателям.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наши воспитанники детского сада участвовали в творческих конкурсах и мероприятиях различного уровня: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«Дарю тебе нежность»;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региональный конкурс «По дороге в детский сад»;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-региональный конкурс «Юный фермер»;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открыток и поздравлений на базе детского сада «Мой любимый воспитатель»;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новогоднее оформление группы, участка на базе детского сада; новогодней поделки;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поделок на базе детского сада «Дары осени»;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на базе детского сада «Мой папа-самый лучший!» (фото-коллаж, иллюстрации, коллаж из рисунков, альбомов и др.);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и поделок на базе детского сада «День космонавтики»»;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чтецов на базе детского сада «День победы»;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конкурс родителей на базе детского сада « Самый быстрый»;</w:t>
      </w:r>
    </w:p>
    <w:p w:rsidR="00560963" w:rsidRDefault="00560963" w:rsidP="00560963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«Подарок для самой нежной».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проводилось анкетирование родителей, на выявление удовлетворенности качеством образовательных услуг. В опросе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20 родителей , были получены следующие результаты: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получателей услуг, полностью согласных со всеми критериями оценивания составила 80%;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респондентов не устраивает материально-техническая база детского сада 13%;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- 4% ответили, что скорее не согласны с тем, что работа воспитателей и сотрудников детского сада достаточна, чтобы мой ребенок хорошо развивался и был благополучен;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- 3% респондентов не согласны с тем, что в детском саду учитывают интересы и точку зрения моего ребенка;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показало выше средней степени удовлетворенности качеством предоставляемых услуг, поэтому при составлении планов дальнейшей работы, нам необходимо учитывать мнение, и пожелание родителей.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хорошее.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отслеживанию посещаемости можно сделать вывод, что в 2021 году снизилось число заболеваний и количество дней пропущенных по болезни на одного ребенка по сравнению с предыдущими годами. Это связано с своевременным проведением вакцинаций детей и работников детского сада. 2021 год отличался введением мероприятий, направленных против распространения COVID. Вводились меры,  ограничивающие присутствие посторонних в учреждении. Количество дней, пропущенных одним ребенком в год по болезни, уменьшилось по сравнению с прошлым годом на 2 дня. 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укомплектован педагогическими кадрами на 100 процентов согласно штатному расписанию. Всего в детском саду работает 4 воспитателя.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воспитатели работают на постоянной основе. Следует отметить отсутствие в штате ДОУ учителя-логопеда, педагога-психолога, инструктора по физической культуре, социального педагога.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77"/>
        <w:gridCol w:w="2643"/>
        <w:gridCol w:w="1843"/>
      </w:tblGrid>
      <w:tr w:rsidR="00560963" w:rsidTr="00560963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0963" w:rsidTr="0056096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0963" w:rsidTr="0056096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непедагогическое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963" w:rsidTr="005609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60963" w:rsidTr="00560963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образования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один воспитатель прошел аттестацию на первую квалификационную категорию.  Работу в этом направлении планируется продолжить.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 характеристиками кадрового состава детского сада:</w:t>
      </w: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педагогического состава</w:t>
      </w: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1842"/>
        <w:gridCol w:w="1843"/>
        <w:gridCol w:w="1950"/>
      </w:tblGrid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от 31 года до 50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старше 50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педагогического состава</w:t>
      </w: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1842"/>
        <w:gridCol w:w="1843"/>
        <w:gridCol w:w="1950"/>
      </w:tblGrid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 и больше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лет до 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963" w:rsidTr="0056096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63" w:rsidRDefault="0056096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педагоги детского сада приняли участие: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 районном конкурсе педагогов ДОУ «Образовательная деятельность в ДОУ.  » - участие;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районных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посиделках «Самообразование как форма повышения педагогического мастерства педагогов ДОУ» - участие;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«Единый Урок Чтения» - участие;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Детский сад укомплектован кадрами не полностью. Педагоги постоянно повышают свой профессиональный уровень, эффективно участвуют в работе районных методических объединений, знакомятся с опытом работы своих коллег и других дошкольных учреждений,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60963" w:rsidRDefault="00560963" w:rsidP="005609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малокомплектный, поэтому методической службы и методиста - нет. Учебно-методическая литература в ДОУ находится в методическом кабинете и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имеются необходимые учебно-методические пособия, рекомендованные для планирования воспитательно-образовательной работы в соответствии с обязательной и вариативной частью ООП. Оборудование и оснащение групп достаточно для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дошкольного образования. Созданы условия для возможности организации совместной деятельности педагогов.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 году детский сад продолжает пользоваться учебно-методическим комплектом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 книги; картины для рассматривания, плакаты;комплекты для оформления родительских уголков; рабочие тетради для обучающихся.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 детском саду учебно-методическое и информационное обеспечение оснащено полностью, для организации образовательной деятельности и эффективной реализации образовательной программы в соответствии с ФГОС ДО.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Здание детского сада полностью благоустроено: имеется канализация, водоснабжение, центральное отопление. В детском саду оборудованы помещения: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групповыепомещения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кабинетзаведующего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пищеблок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прачечная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медицинскийкабинет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спальни-2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туалет-2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буфетная-1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цех первичной и вторичной обработки овощей;</w:t>
      </w:r>
    </w:p>
    <w:p w:rsidR="00560963" w:rsidRDefault="00560963" w:rsidP="00560963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цех по обработки яйца.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и территория дошкольного учреждения соответствуют государственным санитарно-эпидемиологическим требованиям к устройству правилам и нормативам работы ДОУ - СанПиН 2.4.1.3049-13, нормам и правилам пожарной безопасности,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детского сада озеленена насаждениями. На участке дошкольного учреждения для каждой возрастной группы отведена отдельная игровая площадка, на которой размещены игровое оборудование, песочницы. Выносной материал постоянно обновляется.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площадки оснащены оборудованием, позволяющим детям удовлетворить познавательные и творческие интересы, развивать двигательную активность и формировать здоровый образ жизни.Все помещения в ДОУ имеют современную материально-техническую базу, кабинет заведующего и групповые помещения оснащены доступом в интернет. Для продуктивной и творческой деятельности детей и педагогов в образовательно-воспитательном процессе задействованы технические средства обучения: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компьютер - 1шт.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– 2 шт.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 – 2 шт. (цветной - 1)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 - 1 шт.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 – 2 шт.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 – 2 шт.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 – 2 шт.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группесозданыусловия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дляразныхвидовдетскойдеятельности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игровой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изобразительной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познавательной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конструктивной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групповых комнатах, создана развивающая предметно - пространственная среда в соответствии с требованиями ФГОС ДО. Развивающая предметно-пространственная среда учреждения организована с учетом интересов детей и отвечает их возрастным особенностям.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детей. РППС обеспечивает:</w:t>
      </w:r>
    </w:p>
    <w:p w:rsidR="00560963" w:rsidRDefault="00560963" w:rsidP="00560963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образовательной программы;</w:t>
      </w:r>
    </w:p>
    <w:p w:rsidR="00560963" w:rsidRDefault="00560963" w:rsidP="0056096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гендерного воспитания детей;</w:t>
      </w:r>
    </w:p>
    <w:p w:rsidR="00560963" w:rsidRDefault="00560963" w:rsidP="00560963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является содержательно – насыщенной и безопасной. Насыщенность среды соответствует возрастным возможностям детей и содержанию Программы.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имеются и недостатки - в здании нет изолятора, музыкального, физкультурного залов.Архитектурная доступность в здании не обеспечена для детей с ОВЗ. 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труда: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ерритория ограждена забором, здание оборудовано автоматической пожарной сигнализацией, кнопкой тревожной сигнализации для экстренных вызовов, видеонаблюдением, разработан паспорт антитеррористической безопасности учреждения.</w:t>
      </w:r>
      <w:r>
        <w:rPr>
          <w:rFonts w:ascii="Times New Roman" w:hAnsi="Times New Roman" w:cs="Times New Roman"/>
          <w:sz w:val="28"/>
          <w:szCs w:val="28"/>
        </w:rPr>
        <w:t>В 2021 году в детском саду провели косметический ремонт в здании, а также и на участке.</w:t>
      </w:r>
    </w:p>
    <w:p w:rsidR="00560963" w:rsidRDefault="00560963" w:rsidP="00560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материально-техническая база ДОУ позволяет организовать воспитательно-образовательную работу с детьми на должном уровне, хотя требует постоянных финансовых вложений, т.к. материально-техническое оснащение должно обновляться и пополняться.</w:t>
      </w:r>
    </w:p>
    <w:p w:rsidR="00560963" w:rsidRDefault="00560963" w:rsidP="00560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560963" w:rsidRDefault="00560963" w:rsidP="00560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приведены по состоянию на 31.12.2021.</w:t>
      </w: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79"/>
        <w:gridCol w:w="1416"/>
        <w:gridCol w:w="1275"/>
      </w:tblGrid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60963" w:rsidTr="00560963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560963" w:rsidTr="00560963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0963" w:rsidTr="00560963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0963" w:rsidTr="00560963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963" w:rsidTr="00560963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963" w:rsidTr="00560963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0963" w:rsidTr="00560963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63" w:rsidTr="00560963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(100%)</w:t>
            </w:r>
          </w:p>
        </w:tc>
      </w:tr>
      <w:tr w:rsidR="00560963" w:rsidTr="00560963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63" w:rsidTr="00560963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0963" w:rsidTr="00560963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 количество педагогических 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963" w:rsidTr="00560963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 высшим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963" w:rsidTr="00560963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963" w:rsidTr="00560963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963" w:rsidTr="00560963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0963" w:rsidTr="00560963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</w:tr>
      <w:tr w:rsidR="00560963" w:rsidTr="00560963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63" w:rsidTr="00560963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</w:tr>
      <w:tr w:rsidR="00560963" w:rsidTr="00560963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63" w:rsidTr="00560963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(100%)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 / 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560963" w:rsidTr="00560963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63" w:rsidTr="00560963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по музыкальному образованию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60963" w:rsidTr="00560963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963" w:rsidTr="00560963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963" w:rsidTr="00560963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963" w:rsidTr="00560963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963" w:rsidTr="00560963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963" w:rsidTr="00560963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60963" w:rsidTr="00560963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0963" w:rsidTr="00560963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963" w:rsidRDefault="0056096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63" w:rsidTr="00560963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963" w:rsidTr="00560963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0963" w:rsidTr="00560963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963" w:rsidRDefault="00560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0963" w:rsidRDefault="005609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МКДОУ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на 100% укомплектован педагогическими и иными работниками, которые имеют соответствующее образование по профилю и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регулярно проходят повышение квалификации, что обеспечивает результативность образовательной деятельности.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 -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ДО.</w:t>
      </w:r>
    </w:p>
    <w:p w:rsidR="00560963" w:rsidRDefault="00560963" w:rsidP="0056096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показатель пропущенных дней воспитанниками по болезни на одного воспитанника по сравнению с прошлым годом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уменьшился.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динамики усвоения воспитанниками ООП ДО. Работа по освоению пяти образовательных областей осуществляется на достаточном уровне.</w:t>
      </w:r>
      <w:r>
        <w:rPr>
          <w:rFonts w:ascii="Times New Roman" w:hAnsi="Times New Roman" w:cs="Times New Roman"/>
          <w:sz w:val="28"/>
          <w:szCs w:val="28"/>
        </w:rPr>
        <w:t xml:space="preserve"> Достигнутые коллективом ДОУ результаты работы в течение 2020 года, соответствуют поставленным коллективом задачам. Повысилась заинтересованность родителей в осуществлении воспитатель - образовательного процесса в ДОУ.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de-DE" w:eastAsia="ru-RU"/>
        </w:rPr>
        <w:t>Такимобразом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 w:eastAsia="ru-RU"/>
        </w:rPr>
        <w:t>порезультатамсамообследования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дела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следующиевыводы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: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1.Количественный 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составвоспитанников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ДОУ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посравнению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предыдущимучебнымгодом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уменьшился</w:t>
      </w: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овместно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администрацией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работапопривлечениюдетей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детскийсад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>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Детскийсаднеполностьюукомплектованпедагогическимикадрами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Нехватаетквалифицированныхспециалистов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>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Развивающаяпредметно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пространственнаясредазначительнопополниласьигровымоборудованием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спортивныминвентарем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материаламидлязанятийматематикой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конструированием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развитиемречи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другимисредствамиорганизацииобразовательногопроцесса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соответствии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требованиями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ФГОС ДО. 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Проанализировавпроведённуюработу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еёрезультаты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коллектив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ДОУ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годубудетработать</w:t>
      </w:r>
      <w:r>
        <w:rPr>
          <w:rFonts w:ascii="Times New Roman" w:hAnsi="Times New Roman" w:cs="Times New Roman"/>
          <w:b/>
          <w:bCs/>
          <w:sz w:val="28"/>
          <w:szCs w:val="28"/>
          <w:lang w:val="de-DE" w:eastAsia="ru-RU"/>
        </w:rPr>
        <w:t>последующимзадачам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>: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Сохранение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укреплениездоровьядетей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обеспечениефизической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и психическойбезопасностичерезсовершенствованиевзаимодействияколлективадошкольногоучреждения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семьи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поискаоптимальныхформработы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родителями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>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Совершенствованиеработыдетскогосадапоформированию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дошкольниковосновэкологическойкультуры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Созданиеусловийдляэкологическоговоспитаниядетей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>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3.Развитие и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совершенствованиепрофессиональногомастерствапедагогов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условияхреализации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ФГОС   </w:t>
      </w:r>
      <w:proofErr w:type="spellStart"/>
      <w:r>
        <w:rPr>
          <w:rFonts w:ascii="Times New Roman" w:hAnsi="Times New Roman" w:cs="Times New Roman"/>
          <w:sz w:val="28"/>
          <w:szCs w:val="28"/>
          <w:lang w:val="de-DE" w:eastAsia="ru-RU"/>
        </w:rPr>
        <w:t>черезтрансляциюопытаработынаразличныхуровнях</w:t>
      </w:r>
      <w:proofErr w:type="spellEnd"/>
      <w:r>
        <w:rPr>
          <w:rFonts w:ascii="Times New Roman" w:hAnsi="Times New Roman" w:cs="Times New Roman"/>
          <w:sz w:val="28"/>
          <w:szCs w:val="28"/>
          <w:lang w:val="de-DE" w:eastAsia="ru-RU"/>
        </w:rPr>
        <w:t>.</w:t>
      </w:r>
    </w:p>
    <w:p w:rsidR="00560963" w:rsidRDefault="00560963" w:rsidP="0056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</w:p>
    <w:p w:rsidR="00560963" w:rsidRPr="00560963" w:rsidRDefault="00560963" w:rsidP="00A421C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560963" w:rsidRPr="00560963" w:rsidSect="007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8B6"/>
    <w:multiLevelType w:val="hybridMultilevel"/>
    <w:tmpl w:val="FCEA4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868F2"/>
    <w:multiLevelType w:val="multilevel"/>
    <w:tmpl w:val="B0E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83076"/>
    <w:multiLevelType w:val="multilevel"/>
    <w:tmpl w:val="AA7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02775"/>
    <w:multiLevelType w:val="hybridMultilevel"/>
    <w:tmpl w:val="FEB8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62A4"/>
    <w:multiLevelType w:val="hybridMultilevel"/>
    <w:tmpl w:val="14742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F4256"/>
    <w:multiLevelType w:val="hybridMultilevel"/>
    <w:tmpl w:val="1922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90F83"/>
    <w:multiLevelType w:val="hybridMultilevel"/>
    <w:tmpl w:val="9CECB69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D31108"/>
    <w:multiLevelType w:val="hybridMultilevel"/>
    <w:tmpl w:val="219CC39C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>
    <w:nsid w:val="731F33F3"/>
    <w:multiLevelType w:val="multilevel"/>
    <w:tmpl w:val="5A1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92BCA"/>
    <w:multiLevelType w:val="hybridMultilevel"/>
    <w:tmpl w:val="1A78E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E07"/>
    <w:rsid w:val="00527E07"/>
    <w:rsid w:val="00560963"/>
    <w:rsid w:val="007566D2"/>
    <w:rsid w:val="00A421CA"/>
    <w:rsid w:val="00CA5999"/>
    <w:rsid w:val="00D4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0963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0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60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560963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rsid w:val="0056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560963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0963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5">
    <w:name w:val="Normal (Web)"/>
    <w:basedOn w:val="a"/>
    <w:uiPriority w:val="99"/>
    <w:semiHidden/>
    <w:unhideWhenUsed/>
    <w:rsid w:val="00560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60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6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560963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rsid w:val="0056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560963"/>
    <w:pPr>
      <w:widowControl w:val="0"/>
      <w:autoSpaceDE w:val="0"/>
      <w:autoSpaceDN w:val="0"/>
      <w:spacing w:after="0" w:line="240" w:lineRule="auto"/>
      <w:ind w:left="8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6294964028776978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</c:v>
                </c:pt>
                <c:pt idx="1">
                  <c:v>35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51</c:v>
                </c:pt>
                <c:pt idx="1">
                  <c:v>60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82043648"/>
        <c:axId val="82045184"/>
        <c:axId val="0"/>
      </c:bar3DChart>
      <c:catAx>
        <c:axId val="82043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045184"/>
        <c:crosses val="autoZero"/>
        <c:auto val="1"/>
        <c:lblAlgn val="ctr"/>
        <c:lblOffset val="100"/>
        <c:tickLblSkip val="1"/>
        <c:tickMarkSkip val="1"/>
      </c:catAx>
      <c:valAx>
        <c:axId val="82045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043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78417266187105"/>
          <c:y val="0.34065934065934078"/>
          <c:w val="0.2158273381294965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6294964028776978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40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</c:v>
                </c:pt>
                <c:pt idx="1">
                  <c:v>57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86823680"/>
        <c:axId val="86825216"/>
        <c:axId val="0"/>
      </c:bar3DChart>
      <c:catAx>
        <c:axId val="86823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825216"/>
        <c:crosses val="autoZero"/>
        <c:auto val="1"/>
        <c:lblAlgn val="ctr"/>
        <c:lblOffset val="100"/>
        <c:tickLblSkip val="1"/>
        <c:tickMarkSkip val="1"/>
      </c:catAx>
      <c:valAx>
        <c:axId val="86825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823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78417266187105"/>
          <c:y val="0.34065934065934067"/>
          <c:w val="0.2158273381294965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6294964028776978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35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48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86795008"/>
        <c:axId val="86796544"/>
        <c:axId val="0"/>
      </c:bar3DChart>
      <c:catAx>
        <c:axId val="867950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796544"/>
        <c:crosses val="autoZero"/>
        <c:auto val="1"/>
        <c:lblAlgn val="ctr"/>
        <c:lblOffset val="100"/>
        <c:tickLblSkip val="1"/>
        <c:tickMarkSkip val="1"/>
      </c:catAx>
      <c:valAx>
        <c:axId val="86796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795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78417266187105"/>
          <c:y val="0.34065934065934067"/>
          <c:w val="0.2158273381294965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6294964028776978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28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</c:v>
                </c:pt>
                <c:pt idx="1">
                  <c:v>46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86950656"/>
        <c:axId val="86952192"/>
        <c:axId val="0"/>
      </c:bar3DChart>
      <c:catAx>
        <c:axId val="86950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952192"/>
        <c:crosses val="autoZero"/>
        <c:auto val="1"/>
        <c:lblAlgn val="ctr"/>
        <c:lblOffset val="100"/>
        <c:tickLblSkip val="1"/>
        <c:tickMarkSkip val="1"/>
      </c:catAx>
      <c:valAx>
        <c:axId val="86952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950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78417266187105"/>
          <c:y val="0.34065934065934067"/>
          <c:w val="0.2158273381294965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8"/>
          <c:y val="8.7912087912087933E-2"/>
          <c:w val="0.62949640287769781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58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35</c:v>
                </c:pt>
                <c:pt idx="1">
                  <c:v>38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87069440"/>
        <c:axId val="87070976"/>
        <c:axId val="0"/>
      </c:bar3DChart>
      <c:catAx>
        <c:axId val="87069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070976"/>
        <c:crosses val="autoZero"/>
        <c:auto val="1"/>
        <c:lblAlgn val="ctr"/>
        <c:lblOffset val="100"/>
        <c:tickLblSkip val="1"/>
        <c:tickMarkSkip val="1"/>
      </c:catAx>
      <c:valAx>
        <c:axId val="87070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069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78417266187105"/>
          <c:y val="0.34065934065934067"/>
          <c:w val="0.2158273381294965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5539</Words>
  <Characters>31575</Characters>
  <Application>Microsoft Office Word</Application>
  <DocSecurity>0</DocSecurity>
  <Lines>263</Lines>
  <Paragraphs>74</Paragraphs>
  <ScaleCrop>false</ScaleCrop>
  <Company/>
  <LinksUpToDate>false</LinksUpToDate>
  <CharactersWithSpaces>37040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2022-04-19T08:47:00Z</dcterms:created>
  <dcterms:modified xsi:type="dcterms:W3CDTF">2022-04-19T06:24:00Z</dcterms:modified>
</cp:coreProperties>
</file>