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1" w:rsidRDefault="001E1ECC" w:rsidP="00303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0874654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00850" cy="9629775"/>
            <wp:effectExtent l="0" t="0" r="0" b="9525"/>
            <wp:docPr id="2" name="Рисунок 2" descr="C:\Users\User\Desktop\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ли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CC" w:rsidRDefault="009639AD" w:rsidP="00DF2AF7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1319" wp14:editId="21C24627">
                <wp:simplePos x="0" y="0"/>
                <wp:positionH relativeFrom="margin">
                  <wp:align>center</wp:align>
                </wp:positionH>
                <wp:positionV relativeFrom="paragraph">
                  <wp:posOffset>956945</wp:posOffset>
                </wp:positionV>
                <wp:extent cx="1857375" cy="9620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829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4987" w:rsidRPr="00B03B39" w:rsidRDefault="00D74987" w:rsidP="00B03B3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ирит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  <w:r w:rsidRPr="00B03B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75.35pt;width:146.25pt;height:75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" filled="f" stroked="f" strokeweight=".5pt">
                <v:textbox>
                  <w:txbxContent>
                    <w:p w:rsidR="00D74987" w:rsidRPr="00B03B39" w:rsidRDefault="00D74987" w:rsidP="00B03B3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ирит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  <w:r w:rsidRPr="00B03B3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2021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CE6" w:rsidRPr="00B30D45" w:rsidRDefault="00B30D45" w:rsidP="00DF2AF7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30D45">
        <w:rPr>
          <w:rFonts w:ascii="Times New Roman" w:eastAsia="Calibri" w:hAnsi="Times New Roman" w:cs="Times New Roman"/>
          <w:b/>
          <w:sz w:val="24"/>
          <w:szCs w:val="28"/>
        </w:rPr>
        <w:t>СОДЕРЖАНИЕ</w:t>
      </w:r>
    </w:p>
    <w:tbl>
      <w:tblPr>
        <w:tblW w:w="1071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80"/>
        <w:gridCol w:w="798"/>
        <w:gridCol w:w="21"/>
        <w:gridCol w:w="7453"/>
        <w:gridCol w:w="1559"/>
      </w:tblGrid>
      <w:tr w:rsidR="008F0CE6" w:rsidRPr="008F0CE6" w:rsidTr="004C2891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1" w:name="_Hlk80660906"/>
            <w:r w:rsidRPr="008F0CE6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483A47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F0CE6" w:rsidRPr="008F0CE6" w:rsidTr="004C2891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 1. ЦЕЛЕВЫЕ ОРИЕНТИРЫ И ПЛАНИРУЕМЫЕ РЕЗУЛЬТАТЫ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8F0CE6" w:rsidP="008F0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F0CE6" w:rsidRPr="005C1948" w:rsidRDefault="005C194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 Программы  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5C1948" w:rsidRDefault="005C194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</w:tc>
      </w:tr>
      <w:tr w:rsidR="008F0CE6" w:rsidRPr="008F0CE6" w:rsidTr="004C2891">
        <w:trPr>
          <w:trHeight w:val="2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48796F" w:rsidRDefault="0048796F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</w:t>
            </w:r>
          </w:p>
        </w:tc>
      </w:tr>
      <w:tr w:rsidR="008F0CE6" w:rsidRPr="008F0CE6" w:rsidTr="004C2891">
        <w:trPr>
          <w:trHeight w:val="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Уклад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48796F" w:rsidRDefault="0048796F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Воспитывающая среда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Общности (сообщества ДОУ)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1.2.4.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Социокультурный контекст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4C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1.2.5.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 и культурные практики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93325C" w:rsidRDefault="0093325C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</w:t>
            </w:r>
          </w:p>
        </w:tc>
      </w:tr>
      <w:tr w:rsidR="008F0CE6" w:rsidRPr="008F0CE6" w:rsidTr="004C2891">
        <w:trPr>
          <w:trHeight w:val="4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Целевые ориентиры воспитательной работы для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</w:t>
            </w:r>
          </w:p>
        </w:tc>
      </w:tr>
      <w:tr w:rsidR="008F0CE6" w:rsidRPr="008F0CE6" w:rsidTr="004C2891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2. СОДЕРЖАТЕЛЬНЫЙ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</w:p>
        </w:tc>
      </w:tr>
      <w:tr w:rsidR="008F0CE6" w:rsidRPr="008F0CE6" w:rsidTr="004C2891">
        <w:trPr>
          <w:trHeight w:val="3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93325C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воспитательной</w:t>
            </w:r>
            <w:r w:rsidR="008F0CE6"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работы по направлениям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8F0CE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Патриотическое направление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направление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 направление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12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2.1.4.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и оздоровительное направления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12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2.1.5.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Трудовое направление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13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2.1.6.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Этико</w:t>
            </w:r>
            <w:proofErr w:type="spellEnd"/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эстетическое направление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13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реализации воспитательного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14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93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взаимодействия педагогического коллектива с семьями воспи</w:t>
            </w:r>
            <w:r w:rsidR="009332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танников в процессе реализации П</w:t>
            </w: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рограммы воспитания</w:t>
            </w:r>
            <w:r w:rsidR="009332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8F0CE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F0CE6" w:rsidRPr="0093325C" w:rsidRDefault="0093325C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</w:tr>
      <w:tr w:rsidR="008F0CE6" w:rsidRPr="008F0CE6" w:rsidTr="004C2891">
        <w:trPr>
          <w:trHeight w:val="256"/>
        </w:trPr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tabs>
                <w:tab w:val="left" w:pos="2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 3. ОРГАНИЗАЦИОННЫЙ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18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Общие тр</w:t>
            </w:r>
            <w:r w:rsidR="009332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ебования к условиям реализации П</w:t>
            </w: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рограммы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18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Кадровый потенциал реализации Программы</w:t>
            </w: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19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F0CE6">
              <w:rPr>
                <w:rFonts w:ascii="Times New Roman" w:eastAsia="Calibri" w:hAnsi="Times New Roman" w:cs="Times New Roman"/>
                <w:bCs/>
                <w:szCs w:val="24"/>
              </w:rPr>
              <w:t>Описание материально-технического обеспечения ООП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93325C" w:rsidRDefault="0093325C" w:rsidP="004D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</w:tr>
      <w:tr w:rsidR="008F0CE6" w:rsidRPr="008F0CE6" w:rsidTr="0093325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Обеспеченность методическими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93325C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9" w:rsidRDefault="00B03B39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F0CE6" w:rsidRPr="008F0CE6" w:rsidRDefault="0093325C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Взаимодействие взрослого с детьми. События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93325C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</w:tr>
      <w:tr w:rsidR="008F0CE6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3.7.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93325C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</w:tr>
      <w:tr w:rsidR="0093325C" w:rsidRPr="008F0CE6" w:rsidTr="004C289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5C" w:rsidRPr="008F0CE6" w:rsidRDefault="0093325C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5C" w:rsidRPr="008F0CE6" w:rsidRDefault="0093325C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3.8.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5C" w:rsidRPr="008F0CE6" w:rsidRDefault="0093325C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Приложение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C" w:rsidRDefault="0093325C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</w:tr>
      <w:bookmarkEnd w:id="1"/>
    </w:tbl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8AB" w:rsidRDefault="006158AB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8AB" w:rsidRDefault="006158AB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3240C1" w:rsidRDefault="008F0CE6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F0CE6" w:rsidRPr="000C4440" w:rsidRDefault="008F0CE6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48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воспитания для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детский сад</w:t>
      </w:r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– </w:t>
      </w:r>
      <w:r w:rsidRPr="000C44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</w:t>
      </w:r>
      <w:r w:rsidR="0048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воспитанию, формированию и развитию личности обучающихся</w:t>
      </w:r>
      <w:r w:rsidR="008E25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учреждениях (далее – ДОУ) предполагает преемственность по отношению к достижению воспитательных целей начального общего образования (далее – НОО).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детский сад</w:t>
      </w:r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определением понятия «образовательная программа»</w:t>
      </w:r>
      <w:r w:rsidRPr="000C4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предложенным</w:t>
      </w:r>
      <w:r w:rsidRPr="000C44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 Федеральным законом случаях в виде рабочей программы воспитания, календарного плана воспитательной работы, форм аттестации».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является структурной компонентой основной образовательной программы МКДОУ </w:t>
      </w:r>
      <w:r w:rsidR="008E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ДОУ). В связи с этим</w:t>
      </w:r>
      <w:bookmarkEnd w:id="0"/>
      <w:r w:rsidR="0048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bookmarkStart w:id="2" w:name="_ftnref1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"https://infourok.ru/rabochaya-programma-vospitaniya-v-dou-5264185.html" \l "_ftn1" \o "" \t "_blank" </w:instrTex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процесса воспитания детей в ДОУ лежит конституционные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национальные ценности российского общества.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образовательного учреждении (далее – ОУ)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73604253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ценности осваивались ребенком, они  нашли свое отражение в основных направлениях воспитательной работы ДОУ.</w:t>
      </w:r>
      <w:bookmarkEnd w:id="3"/>
    </w:p>
    <w:p w:rsidR="008F0CE6" w:rsidRPr="000C4440" w:rsidRDefault="00096DDA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="008F0CE6"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CE6"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="008F0CE6"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="008F0CE6"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</w:t>
      </w:r>
      <w:bookmarkStart w:id="4" w:name="_GoBack"/>
      <w:bookmarkEnd w:id="4"/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Ценности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познавательного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физического и оздоровительного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трудового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красоты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этико-эстетического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МКДОУ </w:t>
      </w:r>
      <w:r w:rsidR="00B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8F0CE6" w:rsidRPr="000C4440" w:rsidRDefault="00B13075" w:rsidP="008F0CE6">
      <w:pPr>
        <w:shd w:val="clear" w:color="auto" w:fill="FFFFFF"/>
        <w:spacing w:after="28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Реализация Программы воспитания </w:t>
      </w:r>
      <w:r w:rsidR="008F0CE6" w:rsidRPr="000C4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предпо</w:t>
      </w:r>
      <w:r w:rsidR="004C28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лагает социальное партнерство с </w:t>
      </w:r>
      <w:r w:rsidR="008F0CE6" w:rsidRPr="000C4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другими организациями.</w:t>
      </w:r>
    </w:p>
    <w:p w:rsidR="008F0CE6" w:rsidRPr="000C4440" w:rsidRDefault="008F0CE6" w:rsidP="008F0CE6">
      <w:pPr>
        <w:shd w:val="clear" w:color="auto" w:fill="FFFFFF"/>
        <w:spacing w:after="28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5" w:name="_Toc74086731"/>
      <w:bookmarkStart w:id="6" w:name="_Toc74089677"/>
      <w:bookmarkStart w:id="7" w:name="_Toc74226174"/>
      <w:bookmarkEnd w:id="5"/>
      <w:bookmarkEnd w:id="6"/>
      <w:r w:rsidRPr="000C44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1. ЦЕЛЕВЫЕ ОРИЕНТИРЫ И ПЛАНИРУЕМЫЕ РЕЗУЛЬТАТЫ</w:t>
      </w:r>
      <w:bookmarkEnd w:id="7"/>
      <w:r w:rsidRPr="000C44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ПРОГРАММЫ</w:t>
      </w:r>
      <w:bookmarkStart w:id="8" w:name="_Toc73604254"/>
      <w:bookmarkStart w:id="9" w:name="_Toc74086732"/>
      <w:bookmarkStart w:id="10" w:name="_Toc74089678"/>
      <w:bookmarkStart w:id="11" w:name="_Toc74226175"/>
      <w:bookmarkEnd w:id="8"/>
      <w:bookmarkEnd w:id="9"/>
      <w:bookmarkEnd w:id="10"/>
    </w:p>
    <w:p w:rsidR="008F0CE6" w:rsidRPr="000C4440" w:rsidRDefault="00096DDA" w:rsidP="008F0CE6">
      <w:pPr>
        <w:shd w:val="clear" w:color="auto" w:fill="FFFFFF"/>
        <w:spacing w:after="28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8F0CE6"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bookmarkEnd w:id="11"/>
      <w:r w:rsidR="008F0CE6"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 воспитания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цель воспитания в ДОУ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ценностного отношения к окружающему миру, другим людям, себе;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приобретение первичного опыта деятельности и поведения в соответствии</w:t>
      </w:r>
      <w:r w:rsidR="004C2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базовыми национальными ценностями, нормами и правилами, принятыми</w:t>
      </w:r>
      <w:r w:rsidR="004C2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воспитания  в МКДОУ </w:t>
      </w:r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proofErr w:type="spell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для каждого возрастного </w:t>
      </w:r>
      <w:r w:rsidRPr="007F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 ( от 1,6 до 8 лет)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 МКДОУ детский сад</w:t>
      </w:r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с.Бирит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соответствуют основным направлениям воспитательной работы: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качеств, инициативности, самостоятельности и ответственности ребёнка, формирование предпосылок учебной деятельности.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8F0CE6" w:rsidRPr="000C4440" w:rsidRDefault="008F0CE6" w:rsidP="008F0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Toc73604255"/>
      <w:bookmarkStart w:id="13" w:name="_Toc74086733"/>
      <w:bookmarkStart w:id="14" w:name="_Toc74089679"/>
      <w:bookmarkStart w:id="15" w:name="_Toc74226176"/>
      <w:bookmarkEnd w:id="12"/>
      <w:bookmarkEnd w:id="13"/>
      <w:bookmarkEnd w:id="14"/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Методологические основы и принципы построения </w:t>
      </w:r>
      <w:bookmarkEnd w:id="15"/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держащемся в Федеральном законе  от 29 декабря 2012 г. №</w:t>
      </w: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</w:t>
      </w:r>
      <w: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 образовании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сензитивного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воспитания учтены принципы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определенными Федеральными государственными образовательными стандартами дошкольного образования (далее – ФГОС ДО).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гуманизма.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0C44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его персоне, достоинству и защиту его прав на свободу и развитие.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Принцип ценностного единства и совместности.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Единство ценностей и смыслов воспитания, разделяемых всеми участниками</w:t>
      </w:r>
      <w:r w:rsidRPr="000C4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образовательных отношений,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0C4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 основывается на культуре и традициях 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включая культурные особенности региона.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совместной деятельности ребенка и взрослого.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инклюзивного образования.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реализуются в укладе МК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детский сад</w:t>
      </w:r>
      <w:r w:rsidR="0017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7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="0017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="0017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включающем </w:t>
      </w:r>
      <w:r w:rsidRPr="00303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аспекты: среды, общности, культурные практики, совместную деятельность и события.</w:t>
      </w:r>
    </w:p>
    <w:p w:rsidR="008F5205" w:rsidRDefault="008F0CE6" w:rsidP="008F5205">
      <w:pPr>
        <w:shd w:val="clear" w:color="auto" w:fill="FFFFFF"/>
        <w:spacing w:after="0" w:line="360" w:lineRule="auto"/>
        <w:ind w:left="141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Pr="005962F1" w:rsidRDefault="008F0CE6" w:rsidP="008F5205">
      <w:pPr>
        <w:shd w:val="clear" w:color="auto" w:fill="FFFFFF"/>
        <w:spacing w:after="0" w:line="360" w:lineRule="auto"/>
        <w:ind w:left="141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1.2.1. Ук</w:t>
      </w:r>
      <w:r w:rsidR="00596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 образовательного учреждения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– это договор субъектов воспитания, опирающийся на базовые национальные ценности, 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ащий традиции региона и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ДОУ.</w:t>
      </w: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определяется общественным договором, устанавливает правила жизни и отношений в ДОУ, нормы и традиции, психологический климат(атмосферу),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ДОУ. </w:t>
      </w: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отношений.</w:t>
      </w: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проектирования уклада ДОО включает следующие шаги: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3969"/>
      </w:tblGrid>
      <w:tr w:rsidR="008F0CE6" w:rsidRPr="0033310C" w:rsidTr="000C0673">
        <w:tc>
          <w:tcPr>
            <w:tcW w:w="540" w:type="dxa"/>
          </w:tcPr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4" w:type="dxa"/>
          </w:tcPr>
          <w:p w:rsidR="008F0CE6" w:rsidRPr="0033310C" w:rsidRDefault="008F0CE6" w:rsidP="00D6323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3969" w:type="dxa"/>
          </w:tcPr>
          <w:p w:rsidR="008F0CE6" w:rsidRPr="0033310C" w:rsidRDefault="008F0CE6" w:rsidP="00D6323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8F0CE6" w:rsidRPr="0033310C" w:rsidTr="000C0673">
        <w:tc>
          <w:tcPr>
            <w:tcW w:w="540" w:type="dxa"/>
          </w:tcPr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</w:tcPr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ценностно-смысловое</w:t>
            </w:r>
          </w:p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жизнедеятельности ДОУ.</w:t>
            </w:r>
          </w:p>
        </w:tc>
        <w:tc>
          <w:tcPr>
            <w:tcW w:w="3969" w:type="dxa"/>
          </w:tcPr>
          <w:p w:rsidR="008F0CE6" w:rsidRPr="0033310C" w:rsidRDefault="008F0CE6" w:rsidP="006B5C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ДОУ, локальные акты, правила поведения для детей и взрослых, внутренняя символика.</w:t>
            </w:r>
          </w:p>
        </w:tc>
      </w:tr>
      <w:tr w:rsidR="008F0CE6" w:rsidRPr="0033310C" w:rsidTr="000C0673">
        <w:tc>
          <w:tcPr>
            <w:tcW w:w="540" w:type="dxa"/>
          </w:tcPr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4" w:type="dxa"/>
          </w:tcPr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Отразить сформулированное ценностно-смысловое наполнение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форматах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ДОУ: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–специфику организации видов деятельности;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обустройство развивающей предметно-пространственной среды;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организацию режима дня; 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разработку традиций и ритуалов ДОУ;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праздники и мероприятия.</w:t>
            </w:r>
          </w:p>
        </w:tc>
        <w:tc>
          <w:tcPr>
            <w:tcW w:w="3969" w:type="dxa"/>
          </w:tcPr>
          <w:p w:rsidR="008F0CE6" w:rsidRPr="0033310C" w:rsidRDefault="008F0CE6" w:rsidP="006B5C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ДО и Программа воспитания.</w:t>
            </w:r>
          </w:p>
        </w:tc>
      </w:tr>
      <w:tr w:rsidR="008F0CE6" w:rsidRPr="0033310C" w:rsidTr="000C0673">
        <w:tc>
          <w:tcPr>
            <w:tcW w:w="540" w:type="dxa"/>
          </w:tcPr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</w:tcPr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принятие всеми участниками образовательных отношений уклада ДОУ.</w:t>
            </w:r>
          </w:p>
        </w:tc>
        <w:tc>
          <w:tcPr>
            <w:tcW w:w="3969" w:type="dxa"/>
          </w:tcPr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кадровому составу  и профессиональной подготовке сотрудников.</w:t>
            </w:r>
          </w:p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ДОУ с семьями воспитанников.</w:t>
            </w:r>
          </w:p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 ДОУ с социальным окружением.</w:t>
            </w:r>
          </w:p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и локальные нормативные акты.</w:t>
            </w:r>
          </w:p>
        </w:tc>
      </w:tr>
    </w:tbl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и ребенок определяют особенности воспитывающей среды. Воспитывающая среда раскрывает </w:t>
      </w:r>
      <w:r w:rsidRPr="0033310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</w:t>
      </w: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аданные укладом ценностно-смысловые ориентиры. </w:t>
      </w:r>
    </w:p>
    <w:p w:rsidR="000C0673" w:rsidRDefault="000C0673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Воспитывающая среда ДОУ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Общности (сообщества) ДОУ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общность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единство целей и задач воспитания,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ализуемое всеми сотрудниками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а также другие сотрудники должны: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чувство ответственности перед группой за свое поведение.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Профессионально-родительская общность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сотрудников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спитанию ребенка в семье и в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Зачастую поведение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 различается дома и в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воспитания и развития детей дошкольного возраста является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детско-взрослая общность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становятся его собственными.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связей и отношений ее участников.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общность.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 воспитателя в общностях как значимая составляющая уклада.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педагог всегда выходит навстречу родителям и приветствует родителей и детей первым;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улыбка – всегда обязательная часть приветствия;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педагог описывает события и ситуации, но не дает им оценки;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педагог не обвиняет родителей и не возлагает на них ответственность за поведение детей в детском саду;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тон общения ровный и дружелюбный, исключается повышение голоса;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уважительное отношение к личности воспитанника;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заинтересованно слушать собеседника и сопереживать ему;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видеть и слышать воспитанника, сопереживать ему;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уравновешенность и самообладание, выдержка в отношениях с детьми;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сочетать мягкий эмоциональный и деловой тон в отношениях с детьми;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сочетать требовательность с чутким отношением к воспитанникам;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соответствие внешнего вида статусу воспитателя детского сада;</w:t>
      </w:r>
    </w:p>
    <w:p w:rsidR="008F0CE6" w:rsidRPr="000C4440" w:rsidRDefault="008F0CE6" w:rsidP="008F0CE6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знание возрастных и индивидуальных особенностей воспитанников.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1.2.4. Социокультурный контекст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8F0CE6" w:rsidRPr="000C4440" w:rsidRDefault="008F0CE6" w:rsidP="008F0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1.2.5. Деятельности и культурные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актики в ДОУ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воспитания реализуются </w:t>
      </w:r>
      <w:r w:rsidRPr="000C44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видах деятельности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дошкольника, обозначенных во ФГОС </w:t>
      </w: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принципами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сформулированными во ФГОС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8F0CE6" w:rsidRPr="000C4440" w:rsidRDefault="008F0CE6" w:rsidP="008F0CE6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F0CE6" w:rsidRPr="000C4440" w:rsidRDefault="008F0CE6" w:rsidP="008F0CE6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8F0CE6" w:rsidRPr="008F0CE6" w:rsidRDefault="008F0CE6" w:rsidP="008F0CE6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Планируемые результат</w:t>
      </w:r>
      <w:bookmarkStart w:id="16" w:name="_Hlk72078915"/>
      <w:bookmarkEnd w:id="16"/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 освоения Программы</w:t>
      </w:r>
    </w:p>
    <w:p w:rsidR="008F0CE6" w:rsidRPr="000C4440" w:rsidRDefault="008F0CE6" w:rsidP="008F0CE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8F0CE6" w:rsidRPr="008C3A21" w:rsidRDefault="008F0CE6" w:rsidP="006B5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 сад</w:t>
      </w:r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</w:t>
      </w:r>
      <w:proofErr w:type="spellEnd"/>
      <w:r w:rsidR="001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 результатов воспитательной работы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5D4A64" w:rsidRDefault="005D4A64" w:rsidP="006B5C4F">
      <w:pPr>
        <w:shd w:val="clear" w:color="auto" w:fill="FFFFFF"/>
        <w:spacing w:after="0" w:line="1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0C4440" w:rsidRDefault="008F0CE6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1.3.1 Целевые ориентиры воспитательной работы для детей дошкольного возраста </w:t>
      </w:r>
    </w:p>
    <w:p w:rsidR="008F0CE6" w:rsidRDefault="00E23BAA" w:rsidP="009F1BA4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F0CE6" w:rsidRPr="007F3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1,6 до 8 лет)</w:t>
      </w:r>
    </w:p>
    <w:p w:rsidR="006B5C4F" w:rsidRPr="009F1BA4" w:rsidRDefault="006B5C4F" w:rsidP="009F1BA4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9F1BA4" w:rsidRPr="008C3A21" w:rsidRDefault="008F0CE6" w:rsidP="005D4A64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ребенка дошкольного возраста (к 8-ми годам)</w:t>
      </w:r>
    </w:p>
    <w:tbl>
      <w:tblPr>
        <w:tblStyle w:val="af"/>
        <w:tblW w:w="10178" w:type="dxa"/>
        <w:tblInd w:w="-5" w:type="dxa"/>
        <w:tblLook w:val="04A0" w:firstRow="1" w:lastRow="0" w:firstColumn="1" w:lastColumn="0" w:noHBand="0" w:noVBand="1"/>
      </w:tblPr>
      <w:tblGrid>
        <w:gridCol w:w="2630"/>
        <w:gridCol w:w="1816"/>
        <w:gridCol w:w="5732"/>
      </w:tblGrid>
      <w:tr w:rsidR="005D4A64" w:rsidTr="00E23B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Ценности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Патриотическое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Родина, природа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Осознание  детьми своей сопричастности к культурному наследию своего народа; осозн</w:t>
            </w:r>
            <w:r w:rsidR="00E23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 себя жителем своего района, села, гражданина своей страны, патриотом.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Социальное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Освоивший основы речевой культуры.</w:t>
            </w:r>
          </w:p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Познавательное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Знания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творческом; проявляющий активность, самостоятельность, </w:t>
            </w: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Здоровье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Трудовое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9F1BA4" w:rsidRPr="008C3A21" w:rsidRDefault="009F1BA4" w:rsidP="009F1BA4">
      <w:pPr>
        <w:shd w:val="clear" w:color="auto" w:fill="FFFFFF"/>
        <w:tabs>
          <w:tab w:val="left" w:pos="297"/>
        </w:tabs>
        <w:spacing w:after="0" w:line="1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8C3A21" w:rsidRDefault="008F0CE6" w:rsidP="008F0CE6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СОДЕРЖАТЕЛЬНЫЙ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_Toc73604263"/>
      <w:bookmarkStart w:id="18" w:name="_Toc74086739"/>
      <w:bookmarkStart w:id="19" w:name="_Toc74089685"/>
      <w:bookmarkStart w:id="20" w:name="_Toc74226182"/>
      <w:bookmarkEnd w:id="17"/>
      <w:bookmarkEnd w:id="18"/>
      <w:bookmarkEnd w:id="19"/>
      <w:bookmarkEnd w:id="20"/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иально-коммуникативное развитие, познавательное развитие, речевое развитие, 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жественно-эстетическое развитие, физическое развитие)</w:t>
      </w:r>
      <w:proofErr w:type="gramStart"/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 w:rsidR="008B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есах человека, семьи, общества:</w:t>
      </w:r>
    </w:p>
    <w:p w:rsidR="008B5823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социально-коммуникативное;</w:t>
      </w:r>
    </w:p>
    <w:p w:rsidR="008B5823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8B5823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8B5823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8B5823" w:rsidRPr="00EC333A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8F0CE6" w:rsidRPr="008C3A21" w:rsidRDefault="008F0CE6" w:rsidP="008F0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 Патриотическое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</w:t>
      </w:r>
      <w:proofErr w:type="spell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-волевой, обеспечивающий </w:t>
      </w:r>
      <w:proofErr w:type="spellStart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патриотического воспитания: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формирование любви к родному краю, родной природе, родному языку, культурному наследию своего народа;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реализации указанных задач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сосредоточивает свое внимание на нескольких основных направлениях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8F0CE6" w:rsidRPr="008C3A21" w:rsidRDefault="008F0CE6" w:rsidP="006B5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60A61" w:rsidRDefault="00E60A61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семьи, дружбы, человека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личности в команде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социального направления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руппы. Формирование правильного ценностно-смыслового отношения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социальному окружению невозможно без грамотно выстроенного воспитательного процесса, в котором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должна быть личная социальная инициатива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детско-взрослых и детских общн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остях. Важным аспектом является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дошкольника представления о мире профессий взрослых, </w:t>
      </w:r>
      <w:r w:rsidRPr="007F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к 8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годам положительной установки к обучению в школе как важному шагу взросления.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сосредотачивает свое внимание на нескольких основных направлениях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детей навыки поведения в обществе;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анализировать поступки и чувства – свои и других людей;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доброжелательный психологический климат в группе.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2.1.3. Познавательное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Цель познавательного направления воспитания – формирование ценности познания.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познавательного направления воспитания: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приобщение ребенка к культурным способам познания (книги, интернет-источники, дискуссии и др.).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5D4A64" w:rsidRDefault="005D4A64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здоровье.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детско-взрослых проектов по здоровому образу жизни;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оздоровительных традиций в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культурно-гигиенических навыков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важной частью воспитания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навыки поведения во время приема пищи;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представления о ценности здоровья, красоте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чистоте тела;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привычку следить за своим внешним видом;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включать информацию о гигиене в повседневную жизнь ребенка, в игру.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2.1.5. Трудовое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–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труд.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к осознанию его нравственной стороны.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трудолюбием;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8F0CE6" w:rsidRPr="008C3A21" w:rsidRDefault="008F0CE6" w:rsidP="008F0C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 Этико-эстетическое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–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общения, поведения, этических представлений;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прекрасному, уважения к традициям и культуре родной страны и других народов;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 направления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деятельности, что подразумевает умение обращаться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игрушками, книгами, личными вещами, имуществом ДОО; умение подготовиться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Цель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уважительное отношение к результатам творчества детей, широкое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их произведений в жизнь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чувства прекрасного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восприятия художественного слова на русском и родном языке;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особенностей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воспитательного процесса в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отображаются: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r w:rsidRPr="008C3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региональные и территориальные особеннос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 социокультурного окружения ДОУ</w:t>
      </w:r>
      <w:r w:rsidRPr="008C3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воспитательно значимые проекты и программы, в которых уже участвует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дифференцируемые по признакам: федеральные, региональные, территориальные и т. д.;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воспитательно значимые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и программы, в которых Д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намерена принять участие, дифференцируемые по признакам: федеральные, региональные, территориальные и т. д.;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ключевые элементы уклада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существенные отличия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воспитательно значимого взаимодействия с социальными партнерами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работой с детьми с ограниченными возможностями здоровья, в том числе с инвалидностью.</w:t>
      </w:r>
      <w:bookmarkStart w:id="21" w:name="_Toc73604265"/>
      <w:bookmarkStart w:id="22" w:name="_Toc74086741"/>
      <w:bookmarkStart w:id="23" w:name="_Toc74089687"/>
      <w:bookmarkStart w:id="24" w:name="_Toc74226184"/>
      <w:bookmarkEnd w:id="21"/>
      <w:bookmarkEnd w:id="22"/>
      <w:bookmarkEnd w:id="23"/>
      <w:bookmarkEnd w:id="24"/>
    </w:p>
    <w:p w:rsidR="004323D0" w:rsidRPr="00EA5CDB" w:rsidRDefault="008F0CE6" w:rsidP="00432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="005D4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8F0CE6" w:rsidRPr="0033310C" w:rsidRDefault="008F0CE6" w:rsidP="008B582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31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Профессионально-родительская общность.</w:t>
      </w:r>
    </w:p>
    <w:p w:rsidR="008F0CE6" w:rsidRPr="00EC333A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социокультурного потенциала региона для построения социальной ситуации развития ребенка, работа с родителями (законными представителями) детей дошкольного 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возраста строится на принципах ценностного единства и сотрудничества всех субъектов социокультурного 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ужения ДОУ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EC333A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 и готовность к сотрудничеству всех участников образовательных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составляют основу уклада ДОУ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строится воспитательная работа.</w:t>
      </w:r>
    </w:p>
    <w:p w:rsidR="008F0CE6" w:rsidRPr="008C3A21" w:rsidRDefault="008F0CE6" w:rsidP="008B58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пособий, анкетирование, фото и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видеопросмотры</w:t>
      </w:r>
      <w:proofErr w:type="spellEnd"/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жизни детей в дошкольном учреждении</w:t>
      </w:r>
      <w:proofErr w:type="gramStart"/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3D0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Структурно - функциональная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модель взаимодействия 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</w:t>
      </w:r>
      <w:r w:rsidR="0043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3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="0043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="0043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семьи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интервьюирование,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медицинских карт.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занятия (взрослый-взрослый, взрослый – ребенок, ребенок – ребенок),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тренинги,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 – практикумы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-мастер-классы.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моделированных ситуаций,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родительская конференция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диагностика, опрос, наблюдения,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отзывов,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оценочные листы,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педагогов, учет активности родителей и т.п.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9F1BA4" w:rsidRPr="005D4A64" w:rsidRDefault="008F0CE6" w:rsidP="005D4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структурно-функцио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модели взаимодействия МК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и семьи по вопросам развития ребенка позволяет наиболее эффективно использовать нетрадиционные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социального партнерства МКДОУ.</w:t>
      </w:r>
    </w:p>
    <w:p w:rsidR="009F1BA4" w:rsidRPr="008C3A21" w:rsidRDefault="009F1BA4" w:rsidP="008F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8C3A21" w:rsidRDefault="008F0CE6" w:rsidP="008F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9157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8F0CE6" w:rsidRPr="00EE4326" w:rsidTr="00D6323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телей в психолого-педагогической информации. Только на аналитической 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8F0CE6" w:rsidRPr="00EE4326" w:rsidTr="00D6323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Анкетирова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Один из распространенных методов диагностики, кото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8F0CE6" w:rsidRPr="00EE4326" w:rsidTr="00D6323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 сбора первичной информации, основанный на не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8F0CE6" w:rsidRPr="00EE4326" w:rsidTr="00D6323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Характеризуются одним ведущим признаком: с их помо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ции)</w:t>
            </w:r>
          </w:p>
        </w:tc>
      </w:tr>
    </w:tbl>
    <w:p w:rsidR="008F0CE6" w:rsidRPr="00EE432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43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510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Познавательные формы</w:t>
            </w:r>
          </w:p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F0CE6" w:rsidRPr="00EE4326" w:rsidTr="00D6323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выработки у родителей педагогических уме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Дискуссия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Особенность этой формы состоит в том, что участ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Дебаты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в форме заранее подготовленных вы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ступлений представителей противостоящих, сопер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вет с участием ро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Главной целью совета является привлечение родите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 ла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боратория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Предполагает обсуждение участия родителей в раз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личных мероприятиях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Родительская кон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Служит повышению педагогической культуры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родитель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Главной целью собрания является координация дей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Групповые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Позволяют родителям уточнить свои педагогиче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Родительские вече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Прекрасно сплачивают родительский коллектив; это праздники общения с родителями 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друга своего ре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Родительские чте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Родительский тре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Активная форма взаимодействия работы с родите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 бе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мнениями по вопросам воспитания и дости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Семейная гости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Проводится с целью сплочения родителей и детско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Клубы для родите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Предполагают установление между педагогами и родителями доверительных отношений, способству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ют осознанию педагогами значимости семьи в вос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Дни добрых дел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Дает возможность познакомить родителей с до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стию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Ознакомительные</w:t>
            </w:r>
          </w:p>
          <w:p w:rsidR="008F0CE6" w:rsidRPr="00EE4326" w:rsidRDefault="00B03B39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8F0CE6"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родителей, дети которых не посещают дошколь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Эпизодические по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Предполагают постановку конкретных педагогиче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Исследовательско</w:t>
            </w:r>
            <w:proofErr w:type="spellEnd"/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проектные, роле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вые, имитацион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8F0CE6" w:rsidRPr="00EE432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43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873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Досуговые формы</w:t>
            </w:r>
          </w:p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F0CE6" w:rsidRPr="00EE4326" w:rsidTr="00D6323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Праздники, утрен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ники, мероприятия (концерты, сорев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Помогают создать эмоциональный комфорт в груп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Выставки работ родителей и детей, семейные верниса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Демонстрируют результаты совместной деятельно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8F0CE6" w:rsidRPr="00EE4326" w:rsidRDefault="008F0CE6" w:rsidP="008F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873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Письменные формы</w:t>
            </w:r>
          </w:p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Еженедельные за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Неформальные за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 могут посылать с ребенком короткие за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Могут каждый день курсировать между детским са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Письменные отче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8F0CE6" w:rsidRPr="00EE432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43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8693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Наглядно-информационные формы</w:t>
            </w:r>
          </w:p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F0CE6" w:rsidRPr="00EE4326" w:rsidTr="00D6323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Информационно-</w:t>
            </w:r>
          </w:p>
          <w:p w:rsidR="008F0CE6" w:rsidRPr="00EE4326" w:rsidRDefault="008B5823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ознакомитель</w:t>
            </w:r>
            <w:r w:rsidR="008F0CE6"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8B5823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нете, «Летопись ДОУ», выставки детских работ, фото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выставки, рекламу в средствах массовой информации,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но-просвети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Направлены на обогащение знаний родителей об осо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EE4326" w:rsidRDefault="00EE4326" w:rsidP="008F0CE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EC333A" w:rsidRDefault="008F0CE6" w:rsidP="008F0CE6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 ОРГАНИЗАЦИОННЫЙ</w:t>
      </w:r>
    </w:p>
    <w:p w:rsidR="008F0CE6" w:rsidRDefault="008F0CE6" w:rsidP="00C64458">
      <w:pPr>
        <w:shd w:val="clear" w:color="auto" w:fill="FFFFFF"/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5" w:name="_Toc73604267"/>
      <w:bookmarkStart w:id="26" w:name="_Toc74086743"/>
      <w:bookmarkStart w:id="27" w:name="_Toc74089689"/>
      <w:bookmarkStart w:id="28" w:name="_Toc74226186"/>
      <w:bookmarkEnd w:id="25"/>
      <w:bookmarkEnd w:id="26"/>
      <w:bookmarkEnd w:id="27"/>
      <w:bookmarkEnd w:id="28"/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пространства при соблюдении условий ее реализации, включающих: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воспитывающей личностно развивающей предметно-пространственной среды,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строится по трем линиям: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•«от взрослого», который создает предметно-пространственную среду, насыщая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ценностями и смыслами;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•«от взаимодействия ребенка и взрослого»: воспитывающая среда, направленная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ребенка и взрослого, раскрывающего смыслы и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ребенка»: воспитывающая среда, в которой ребенок самостоятельно творит,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и получает опыт позитивных достижений, осваивая ценности и смыслы,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заложенные взрослым;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психолого-педагогической помощи, консультирование и поддержка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по вопросам воспитания;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уклада детского сада, отражающего готовность всех участников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руководствоваться едиными принципами и регулярно воспроизводить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 для нее воспитательно значимые виды совместной деятельности;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современный уровень материально-технического обеспечения Программы воспитания,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обеспеченности методическими материалами и средствами обучения и воспитания;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</w:p>
    <w:p w:rsidR="008F0CE6" w:rsidRPr="00E21C12" w:rsidRDefault="008F0CE6" w:rsidP="008F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достижению целевых ориентиров Программы воспитания;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индивидуальных и групповых особенностей детей дошкольного возраста, в интересах</w:t>
      </w:r>
    </w:p>
    <w:p w:rsidR="008F0CE6" w:rsidRPr="00E21C12" w:rsidRDefault="008F0CE6" w:rsidP="008F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реализуется Программа воспитания (возрастных, физических, психологических,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 и пр.).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 воспитания (кадровые, материально-технические,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интегрировать с соответствующими пунктами организационного 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42B" w:rsidRDefault="0002642B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83580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83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Кадровый потенциал реализации Программы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Условием качественной реализации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ее непрерывное сопровождение педагогическими и учебно-вспомогательными работниками в течение всего времени ее реализации в данном учреждении. Педагоги, реализующие Программу, обладают основными компетенциями, которые необходимы для создания условий развития детей: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left="7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358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их эмоционального благополучия;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left="7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358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индивидуальности и инициативы;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left="7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358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вариативного развивающего образования;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left="7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358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ребенка.</w:t>
      </w:r>
    </w:p>
    <w:p w:rsidR="008F0CE6" w:rsidRPr="00835806" w:rsidRDefault="008F0CE6" w:rsidP="008F0CE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806">
        <w:rPr>
          <w:color w:val="000000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8F0CE6" w:rsidRPr="00835806" w:rsidRDefault="008F0CE6" w:rsidP="008F0CE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F0CE6" w:rsidRPr="00835806" w:rsidRDefault="008F0CE6" w:rsidP="00E40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целях эфф</w:t>
      </w:r>
      <w:r w:rsidR="00E40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ективной реализации Программы </w:t>
      </w:r>
      <w:r w:rsidRPr="00835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созданы условия:</w:t>
      </w:r>
    </w:p>
    <w:p w:rsidR="008F0CE6" w:rsidRPr="00835806" w:rsidRDefault="008F0CE6" w:rsidP="00E40AA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806">
        <w:rPr>
          <w:color w:val="000000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F0CE6" w:rsidRPr="00835806" w:rsidRDefault="008F0CE6" w:rsidP="00E40AA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806">
        <w:rPr>
          <w:color w:val="000000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8F0CE6" w:rsidRPr="00835806" w:rsidRDefault="008F0CE6" w:rsidP="00E40AA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806">
        <w:rPr>
          <w:color w:val="000000"/>
        </w:rPr>
        <w:t>Для организационно-методического сопровождения процесса реализации Программы.</w:t>
      </w:r>
    </w:p>
    <w:p w:rsidR="008F0CE6" w:rsidRPr="00F87A6C" w:rsidRDefault="008F0CE6" w:rsidP="00E40A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806">
        <w:rPr>
          <w:color w:val="000000"/>
        </w:rPr>
        <w:t xml:space="preserve">Методическая детализация реализации воспитательной деятельности педагога осуществляется в процессе ее проектирования и организации. 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83580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Pr="0083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Описание материально-технического обеспечения ООП ДОУ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Материально-технические условия реализации Программы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Организация, реализующая Программу обеспечена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1) возможность достижения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планируемых результатов освоения Программы;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2) выполнения Организацией требований санитарно-эпидемиологических правил и нормативов, в том числе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к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условиям размещения организаций, осуществляющих образовательную деятельность;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оборудованию и содержанию территории;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помещениям, их оборудованию и содержанию;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отоплению и вентиляции;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организации питания;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медицинскому обеспечению;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приему детей в организации, осуществляющие образовательную деятельность;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организации режима дня;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организации физического воспитания;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личной гигиене персонала;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пожарной безопасности и электробезопасности;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охране здоровья воспитанников и охране труда работников Организации;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Организация имеет необходимые для всех видов образовательной деятельности воспитанников, педагогической, административной и хозяйственной деятельности: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учебно-методический комплект Программы;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помещения для занятий;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мебель, техническое оборудование и хозяйственный инвентарь.</w:t>
      </w:r>
    </w:p>
    <w:p w:rsidR="00E40AAB" w:rsidRPr="00E40AAB" w:rsidRDefault="00E40AAB" w:rsidP="00E40A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Pr="0083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Обеспеченность методическими материалами</w:t>
      </w:r>
    </w:p>
    <w:p w:rsidR="00587F3B" w:rsidRDefault="00587F3B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8079"/>
      </w:tblGrid>
      <w:tr w:rsidR="00587F3B" w:rsidRPr="00587F3B" w:rsidTr="00D74987">
        <w:trPr>
          <w:trHeight w:val="7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3B" w:rsidRPr="00587F3B" w:rsidRDefault="00587F3B" w:rsidP="00D749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Николаева Парциальная программа «Юный эколог» Система работы в старшей группе детского сада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2016г.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Ушакова «Развитие речи детей 5-7 лет» ООО «ТЦ Сфера» 2017г.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«Развитие речи в детском саду 3-4 лет»,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«Развитие речи в детском саду», Вторая группа раннего возраста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«Развитие речи в детском саду 4-5 лет»,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«Развитие художественных способностей дошкольников»,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год.</w:t>
            </w:r>
          </w:p>
        </w:tc>
      </w:tr>
      <w:tr w:rsidR="00587F3B" w:rsidRPr="00587F3B" w:rsidTr="00D74987">
        <w:trPr>
          <w:trHeight w:val="169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3B" w:rsidRPr="00587F3B" w:rsidRDefault="00587F3B" w:rsidP="00D749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1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«Конструирование из строительного материала: подготовительная к школе группа»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2014г.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«Знакомим с окружающим миром детей 3-5 лет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Сфера, 2017г.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 «Познавательно-исследовательская деятельность дошкольников. Для занятий с детьми 4-7 лет»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2016 год.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В.П. Новикова «Математика в детском саду. Сценарии занятий в детском саду»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В.П. Новикова «Математика в детском саду. Сценарии занятий с детьми 5-6 лет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spellStart"/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И.А.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формированию элементарных математических представлений: вторая младшая группа» Москва: </w:t>
            </w: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«Мозаика-Синтез»,  2014г.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И.А.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формированию элементарных математических представлений: старшая группа» Москва: «Мозаика-Синтез»,  2014г.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В.В.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 в детском саду» М.: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2014г.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 в детском саду: Старшая группа» М.: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2014г.</w:t>
            </w:r>
          </w:p>
          <w:p w:rsidR="00587F3B" w:rsidRPr="00587F3B" w:rsidRDefault="00587F3B" w:rsidP="00D74987">
            <w:pPr>
              <w:pStyle w:val="msonormalcxspmiddle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587F3B"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Т.С. Комарова «Изобразительная деятельность в детском саду. Старшая группа» Москва «Мозаика-Синтез». 2016г.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Кравченко И.В., Долгова Т.Л. «Прогулки в детском саду. Старшая и подготовительная группа»\ Под редакцией Г.М. Киселевой, Л.И. Понамаревой; ТЦ Сфера, 2015 год.</w:t>
            </w:r>
          </w:p>
          <w:p w:rsidR="00587F3B" w:rsidRPr="00587F3B" w:rsidRDefault="00587F3B" w:rsidP="00D74987">
            <w:pPr>
              <w:pStyle w:val="msonormalcxspmiddle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587F3B"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Т.С. Комарова «Изобразительная деятельность в детском саду. Младшая группа</w:t>
            </w:r>
            <w:proofErr w:type="gramStart"/>
            <w:r w:rsidRPr="00587F3B"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.» </w:t>
            </w:r>
            <w:proofErr w:type="gramEnd"/>
            <w:r w:rsidRPr="00587F3B"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Москва «Мозаика-Синтез». 2016г.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И.В., Долгова Т.Л. «Прогулки в детском саду. Младшая и средняя группы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Сфера, 2017г.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«Физкультурные 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детском саду: вторая младшая группа» 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2014 год.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«Физкультурные 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детском саду: Старшая группа» 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2014 год.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Э.Я.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«Сборник подвижных игр. Для занятий с детьми 2-7 лет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spellStart"/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2017г.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Комплексные занятия по программе «От рождения до школы» под редакцией Н.Е.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Васильевой. Младшая группа. 2-е издани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Волгоград: Учитель, 2017г.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Комплексные занятия по программе «От рождения до школы» под редакцией Н.Е.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    М.А. Васильевой. Старшая группа. 2-е издани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Волгоград: Учитель, 2017г.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Минишева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«Авиация.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Минишева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«Автомобильный транспорт.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«Антонимы. Глаголы: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картинках для занятий с детьми 3-7 лет»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«Аппликация с детьми 2-3 лет»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2016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«Аппликация с детьми 4-5 лет»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2016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Минишева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«Артика и Антарктика.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Минишева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«Бытовая техника.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«Великая Отечественная война в произведениях художников»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«Водный транспорт.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«Времена года»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«Городецкая роспись»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Минишева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«Государственные символы РФ.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«Грибы.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«Сказочная гжель.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«Спортивный инвентарь.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2016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«Кем быть?»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«Летние виды спорта»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«Многозначные слова. 3-7 лет» Наглядно-дидактическое пособие, Грамматика в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картинказ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«Офисная техника и оборудование.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2014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«Посуда.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«Профессии»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в детском саду. 4-6 лет» Наглядно-дидактическое пособие,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«Развитие речи в детском саду. 2-4 лет» Раздаточный материал для занятий,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дом»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«Морские обитатели.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«Народное </w:t>
            </w: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искусство-детям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«Инструменты домашнего мастера.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Минишева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«Животные средней полосы. 3-7 лет» Наглядно-дидактическое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«Знакомим дошкольников с правилами дорожного движения. Для занятий с детьми 3-7 лет»,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«Изобразительная деятельность в детском саду. 2-7 лет» Метод. Пособие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«Изобразительная деятельность в детском саду», Средняя группа 4-5 лет,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«Изобразительная деятельность в детском саду», Старшая группа 5-6 лет,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«Изобразительная деятельность в детском саду», Подготовительная к школе гр.,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«Конструирование из строительного материала», Подготовительная к школе гр.,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«Мастерим с детьми. 3-4 лет»,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Методисеское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2016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«Мастерим с детьми. 5-6 лет»,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Методисеское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2015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«Ознакомление с предметным и социальным окружением», Младшая группа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2019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«Ознакомление с предметным и социальным окружением», Старшая группа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«Ознакомление с природой в детском саду», Вторая </w:t>
            </w: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раннего возраста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«Ознакомление с природой в детском саду», Младшая группа раннего возраста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«Ознакомление с природой в детском саду», Подготовительная к школе группа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«Ознакомление с природой в детском саду», Средняя группа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«Ознакомление с природой в детском саду», Старшая группа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Н.Ф. «Развитие игровой деятельности», Вторая группа раннего возраста 2-3 лет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Н.Ф. «Развитие игровой деятельности», Младшая группа для 3-4 лет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Крашенинников Е.Е. «Развитие познавательных способностей дошкольников. 4-7 лет»,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«Рисование с детьми. 4-5 лет», Сценарии занятий,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«Рисование с детьми. 5-6 лет», Сценарии занятий,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2016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Л.Ю. «Сборник дидактических игр по ознакомлению с окружающим миром. 4-7 лет»,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«Трудовое воспитание в детском саду. 3-7 лет»,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«Физическая культура в детском саду», Младшая группа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«Физическая культура в детском саду», Подготовительная к школе группа,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«Физическая культура в детском саду», Средняя группа,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«Физическая культура в детском саду», Старшая группа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год;</w:t>
            </w:r>
          </w:p>
          <w:p w:rsidR="00587F3B" w:rsidRPr="00587F3B" w:rsidRDefault="00587F3B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К.Ю. «Формирование основ безопасности у дошкольников. 2-7 лет»,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2018 год.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для чтения: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Хрестоматия для чтения детям в детском саду и дома. М.: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2014год;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«Детское художественное творчество: Для занятий с детьми 2-7 лет»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-Синтез, 2017 год; </w:t>
            </w:r>
          </w:p>
          <w:p w:rsidR="00587F3B" w:rsidRPr="00587F3B" w:rsidRDefault="00587F3B" w:rsidP="00D7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«Художественное творчество и конструирование. 3-4 лет», Сценарий занятий ФГОС, </w:t>
            </w:r>
            <w:proofErr w:type="spellStart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8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год.</w:t>
            </w:r>
          </w:p>
        </w:tc>
      </w:tr>
    </w:tbl>
    <w:p w:rsidR="00587F3B" w:rsidRPr="00587F3B" w:rsidRDefault="00587F3B" w:rsidP="00587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D28" w:rsidRDefault="00A55D28" w:rsidP="008F0CE6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Организация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развивающей 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предметно-пространственной среды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Предметно-пространственная среда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ППС)  отражает федеральную, региональну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специфику, а также специфику Д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включает:</w:t>
      </w:r>
    </w:p>
    <w:p w:rsidR="008F0CE6" w:rsidRPr="00A10124" w:rsidRDefault="008F0CE6" w:rsidP="008F0CE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3"/>
          <w:szCs w:val="13"/>
        </w:rPr>
      </w:pPr>
      <w:r w:rsidRPr="00A10124">
        <w:rPr>
          <w:color w:val="000000"/>
        </w:rPr>
        <w:t>оформление помещений;</w:t>
      </w:r>
    </w:p>
    <w:p w:rsidR="008F0CE6" w:rsidRPr="00A10124" w:rsidRDefault="008F0CE6" w:rsidP="008F0CE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3"/>
          <w:szCs w:val="13"/>
        </w:rPr>
      </w:pPr>
      <w:r w:rsidRPr="00A10124">
        <w:rPr>
          <w:color w:val="000000"/>
        </w:rPr>
        <w:t>оборудование;</w:t>
      </w:r>
    </w:p>
    <w:p w:rsidR="006B5C4F" w:rsidRPr="006B5C4F" w:rsidRDefault="008F0CE6" w:rsidP="006B5C4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3"/>
          <w:szCs w:val="13"/>
        </w:rPr>
      </w:pPr>
      <w:r w:rsidRPr="00A10124">
        <w:rPr>
          <w:color w:val="000000"/>
        </w:rPr>
        <w:t>игрушки.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 отражает ценности, на которых строится программа воспитания,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способствовать их принятию и раскрытию ребенком.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включает знаки и символы государства, региона, города и организации.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должна быть </w:t>
      </w:r>
      <w:proofErr w:type="spellStart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экологичной</w:t>
      </w:r>
      <w:proofErr w:type="spell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природосообразной</w:t>
      </w:r>
      <w:proofErr w:type="spell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безопасной.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8F0CE6" w:rsidRPr="008C3A21" w:rsidRDefault="008F0CE6" w:rsidP="00627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Pr="0083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Взаимодействие взрослого с детьми. События ДОУ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6B5C4F" w:rsidRPr="00835806" w:rsidRDefault="008F0CE6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 организованное 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в ДОУ возможно в следующих формах: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8F0CE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_Toc73604269"/>
      <w:bookmarkStart w:id="30" w:name="_Toc74086745"/>
      <w:bookmarkStart w:id="31" w:name="_Toc74089691"/>
      <w:bookmarkStart w:id="32" w:name="_Toc74226188"/>
      <w:bookmarkStart w:id="33" w:name="_Toc73604270"/>
      <w:bookmarkStart w:id="34" w:name="_Toc74086746"/>
      <w:bookmarkStart w:id="35" w:name="_Toc74089692"/>
      <w:bookmarkStart w:id="36" w:name="_Toc74226189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F0CE6" w:rsidRDefault="008F0CE6" w:rsidP="00627DF4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7" w:name="_Toc73604271"/>
      <w:bookmarkStart w:id="38" w:name="_Toc74086747"/>
      <w:bookmarkStart w:id="39" w:name="_Toc74089693"/>
      <w:bookmarkStart w:id="40" w:name="_Toc74226190"/>
      <w:bookmarkEnd w:id="37"/>
      <w:bookmarkEnd w:id="38"/>
      <w:bookmarkEnd w:id="39"/>
      <w:bookmarkEnd w:id="4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Календарный план воспитательной работы</w:t>
      </w:r>
    </w:p>
    <w:p w:rsidR="00D053EE" w:rsidRDefault="00D053EE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воспитательной работы составлен с целью конкретизации форм и видов воспитательных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проводимых в 2021</w:t>
      </w:r>
      <w:r w:rsidR="00A5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учебном году. Календарный план воспитательной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направления воспитательной работы МКДОУ детский сад</w:t>
      </w:r>
      <w:r w:rsidR="0007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07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07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Программой воспитания.</w:t>
      </w:r>
    </w:p>
    <w:p w:rsidR="006B5C4F" w:rsidRPr="008C3A21" w:rsidRDefault="008F0CE6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воспитательной работы строится на основе базовых ценностей по следующим </w:t>
      </w:r>
      <w:r w:rsidR="004F23E3" w:rsidRPr="00D0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 работы</w:t>
      </w:r>
      <w:r w:rsidRPr="00D0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погружение-знакомство, которое реализуется в различных формах (чтение, просмотр, экскурсии и пр.);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события, в котором воплощается смысл ценности.</w:t>
      </w:r>
    </w:p>
    <w:p w:rsidR="001B4E50" w:rsidRDefault="008F0CE6" w:rsidP="001B4E50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</w:t>
      </w:r>
      <w:r w:rsid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ECA" w:rsidRDefault="00BE0ECA" w:rsidP="00BE0ECA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 воспитатель осуществляет </w:t>
      </w:r>
      <w:r w:rsidRPr="001B4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педагогическую диагностику</w:t>
      </w: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41" w:name="_Toc73604273"/>
      <w:bookmarkStart w:id="42" w:name="_Toc74086749"/>
      <w:bookmarkStart w:id="43" w:name="_Toc74089695"/>
      <w:bookmarkStart w:id="44" w:name="_Toc74226192"/>
      <w:bookmarkEnd w:id="41"/>
      <w:bookmarkEnd w:id="42"/>
      <w:bookmarkEnd w:id="43"/>
      <w:bookmarkEnd w:id="44"/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</w:t>
      </w:r>
      <w:proofErr w:type="gramEnd"/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стать активными </w:t>
      </w:r>
      <w:r w:rsidR="004210C4"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в процессе  Программы воспитания.</w:t>
      </w:r>
    </w:p>
    <w:p w:rsidR="00BE0ECA" w:rsidRDefault="00BE0ECA" w:rsidP="00BE0ECA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МКДОУ детский сад</w:t>
      </w:r>
      <w:r w:rsidR="0007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7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="0007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.Б</w:t>
      </w:r>
      <w:proofErr w:type="gramEnd"/>
      <w:r w:rsidR="0007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ирит</w:t>
      </w:r>
      <w:proofErr w:type="spellEnd"/>
      <w:r w:rsidR="00315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(Приложение 1).</w:t>
      </w:r>
    </w:p>
    <w:p w:rsidR="00076B7F" w:rsidRDefault="00076B7F" w:rsidP="00BE0ECA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6B7F" w:rsidRPr="00D053EE" w:rsidRDefault="00076B7F" w:rsidP="00BE0ECA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ECA" w:rsidRPr="00D053EE" w:rsidRDefault="00BE0ECA" w:rsidP="00BE0ECA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ECA" w:rsidRDefault="00BE0ECA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ECA" w:rsidRDefault="00BE0ECA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8EC" w:rsidRDefault="004548E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48EC" w:rsidSect="004C2891">
          <w:footerReference w:type="default" r:id="rId10"/>
          <w:pgSz w:w="11906" w:h="16838" w:code="9"/>
          <w:pgMar w:top="720" w:right="567" w:bottom="1134" w:left="992" w:header="709" w:footer="709" w:gutter="0"/>
          <w:cols w:space="708"/>
          <w:docGrid w:linePitch="360"/>
        </w:sectPr>
      </w:pPr>
    </w:p>
    <w:p w:rsidR="00076B7F" w:rsidRDefault="00076B7F" w:rsidP="00076B7F">
      <w:pPr>
        <w:shd w:val="clear" w:color="auto" w:fill="FFFFFF"/>
        <w:spacing w:after="0" w:line="155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1:</w:t>
      </w:r>
    </w:p>
    <w:p w:rsidR="00076B7F" w:rsidRDefault="00076B7F" w:rsidP="00076B7F">
      <w:pPr>
        <w:shd w:val="clear" w:color="auto" w:fill="FFFFFF"/>
        <w:spacing w:after="0" w:line="15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:rsidR="00076B7F" w:rsidRPr="006450C8" w:rsidRDefault="00076B7F" w:rsidP="00076B7F">
      <w:pPr>
        <w:shd w:val="clear" w:color="auto" w:fill="FFFFFF"/>
        <w:spacing w:after="0" w:line="15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МКДОУ детский сад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ирит</w:t>
      </w:r>
      <w:proofErr w:type="spellEnd"/>
    </w:p>
    <w:p w:rsidR="00076B7F" w:rsidRPr="00076B7F" w:rsidRDefault="00076B7F" w:rsidP="00076B7F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961"/>
        <w:gridCol w:w="4536"/>
      </w:tblGrid>
      <w:tr w:rsidR="00076B7F" w:rsidRPr="00076B7F" w:rsidTr="00D74987">
        <w:tc>
          <w:tcPr>
            <w:tcW w:w="1384" w:type="dxa"/>
            <w:vMerge w:val="restart"/>
          </w:tcPr>
          <w:p w:rsidR="00076B7F" w:rsidRPr="00076B7F" w:rsidRDefault="00076B7F" w:rsidP="00D74987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466" w:type="dxa"/>
            <w:gridSpan w:val="3"/>
          </w:tcPr>
          <w:p w:rsidR="00076B7F" w:rsidRPr="00076B7F" w:rsidRDefault="00076B7F" w:rsidP="00D74987">
            <w:pPr>
              <w:spacing w:line="240" w:lineRule="auto"/>
              <w:ind w:left="28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076B7F" w:rsidRPr="00076B7F" w:rsidTr="00D74987">
        <w:tc>
          <w:tcPr>
            <w:tcW w:w="1384" w:type="dxa"/>
            <w:vMerge/>
          </w:tcPr>
          <w:p w:rsidR="00076B7F" w:rsidRPr="00076B7F" w:rsidRDefault="00076B7F" w:rsidP="00D74987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6B7F" w:rsidRPr="00076B7F" w:rsidRDefault="00076B7F" w:rsidP="00D74987">
            <w:pPr>
              <w:tabs>
                <w:tab w:val="center" w:pos="1381"/>
                <w:tab w:val="left" w:pos="2025"/>
              </w:tabs>
              <w:spacing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дети</w:t>
            </w: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Адаптация детей младших групп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 на начало учебного года (воспитатели, специалисты)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«Осенняя фантазия»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соревнований «Мама, папа, я – спортивная семья!»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интеллектуальных способностей детей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«Осенняя фантазия»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  <w:p w:rsidR="00076B7F" w:rsidRPr="00076B7F" w:rsidRDefault="00076B7F" w:rsidP="00D74987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подготовительных группах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Праздники «Проводы  осени»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Праздники «Проводы осени»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Праздники «Проводы осени»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декораций к праздникам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семейного творчества  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Новогодней елки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Праздник Новогодней елки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в группах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подготовке к праздникам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Новогодней елки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«Зимушка-зима!»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зимнего участка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076B7F" w:rsidRPr="00076B7F" w:rsidRDefault="00076B7F" w:rsidP="00DA123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оформление зимнего участка  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«Зимушка-зима!»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защитника Отечества </w:t>
            </w:r>
          </w:p>
          <w:p w:rsidR="00076B7F" w:rsidRPr="00076B7F" w:rsidRDefault="00076B7F" w:rsidP="00076B7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4961" w:type="dxa"/>
          </w:tcPr>
          <w:p w:rsidR="00076B7F" w:rsidRPr="00076B7F" w:rsidRDefault="00076B7F" w:rsidP="00DA123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защитника Отечества и Масленицы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защитника Отечества 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школьной готовности детей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спортивных соревнованиях «Весенняя капель»,  </w:t>
            </w:r>
          </w:p>
          <w:p w:rsidR="00076B7F" w:rsidRPr="00076B7F" w:rsidRDefault="00076B7F" w:rsidP="00076B7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  <w:p w:rsidR="00076B7F" w:rsidRPr="00076B7F" w:rsidRDefault="00076B7F" w:rsidP="00076B7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536" w:type="dxa"/>
          </w:tcPr>
          <w:p w:rsidR="00076B7F" w:rsidRPr="00076B7F" w:rsidRDefault="00076B7F" w:rsidP="00076B7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Победы,  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 на конец учебного года (воспитатели, специалисты)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в группах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детей в школу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</w:tr>
      <w:tr w:rsidR="00076B7F" w:rsidRPr="00076B7F" w:rsidTr="00D74987">
        <w:tc>
          <w:tcPr>
            <w:tcW w:w="1384" w:type="dxa"/>
          </w:tcPr>
          <w:p w:rsidR="00076B7F" w:rsidRPr="00076B7F" w:rsidRDefault="00076B7F" w:rsidP="00D7498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4961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4536" w:type="dxa"/>
          </w:tcPr>
          <w:p w:rsidR="00076B7F" w:rsidRPr="00076B7F" w:rsidRDefault="00076B7F" w:rsidP="00D7498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</w:tr>
    </w:tbl>
    <w:p w:rsidR="00DA123F" w:rsidRDefault="00DA123F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23F" w:rsidRPr="00230E5F" w:rsidRDefault="00DA123F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 с родителями: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  <w:gridCol w:w="4536"/>
      </w:tblGrid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123F" w:rsidRPr="00230E5F" w:rsidRDefault="00DA123F" w:rsidP="00D74987">
            <w:pPr>
              <w:pStyle w:val="Default"/>
            </w:pPr>
            <w:r w:rsidRPr="00230E5F">
              <w:t>«</w:t>
            </w:r>
            <w:r>
              <w:t>Адаптация ребенка в детском саду</w:t>
            </w:r>
            <w:r w:rsidRPr="00230E5F">
              <w:t xml:space="preserve">» </w:t>
            </w:r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123F" w:rsidRPr="00230E5F" w:rsidRDefault="00DA123F" w:rsidP="00D74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11" w:history="1">
              <w:r>
                <w:rPr>
                  <w:rFonts w:ascii="Times New Roman" w:eastAsia="Calibri" w:hAnsi="Times New Roman" w:cs="Times New Roman"/>
                  <w:color w:val="0B380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Телефон «За» и «Против»</w:t>
              </w:r>
            </w:hyperlink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123F" w:rsidRPr="00230E5F" w:rsidRDefault="00DA123F" w:rsidP="00D74987">
            <w:pPr>
              <w:pStyle w:val="Default"/>
            </w:pPr>
            <w:r w:rsidRPr="00230E5F">
              <w:t>«</w:t>
            </w:r>
            <w:r>
              <w:t>Игры, которые можно провести дома</w:t>
            </w:r>
            <w:r w:rsidRPr="00230E5F">
              <w:t>»</w:t>
            </w:r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DA123F" w:rsidRPr="00230E5F" w:rsidTr="00DA123F">
        <w:trPr>
          <w:trHeight w:val="990"/>
        </w:trPr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123F" w:rsidRPr="00230E5F" w:rsidRDefault="00DA123F" w:rsidP="00D74987">
            <w:pPr>
              <w:pStyle w:val="Default"/>
            </w:pPr>
            <w:r w:rsidRPr="00230E5F">
              <w:t>«</w:t>
            </w:r>
            <w:r>
              <w:t>Развитие мелкой моторики рук как средство развития речи у детей», «Развитие у ребенка внимания, памяти»</w:t>
            </w:r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A123F" w:rsidRPr="00230E5F" w:rsidTr="00DA123F">
        <w:trPr>
          <w:trHeight w:val="1118"/>
        </w:trPr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DA123F" w:rsidRPr="003C670A" w:rsidRDefault="00DA123F" w:rsidP="00D7498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2" w:history="1">
              <w:r w:rsidRPr="003C670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Книга</w:t>
              </w:r>
              <w: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в семье. Семейное чтение</w:t>
              </w:r>
              <w:r w:rsidRPr="003C670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A123F" w:rsidRPr="00230E5F" w:rsidTr="00DA123F">
        <w:trPr>
          <w:trHeight w:val="255"/>
        </w:trPr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DA123F" w:rsidRPr="00230E5F" w:rsidRDefault="00DA123F" w:rsidP="00D74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61E5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Воспитание культуры здоровья в условиях семьи»</w:t>
            </w:r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A123F" w:rsidRPr="00230E5F" w:rsidTr="00DA123F">
        <w:trPr>
          <w:trHeight w:val="405"/>
        </w:trPr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DA123F" w:rsidRPr="00230E5F" w:rsidRDefault="00DA123F" w:rsidP="00D74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 примером для детей</w:t>
            </w:r>
            <w:r w:rsidRPr="00230E5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A123F" w:rsidRPr="00230E5F" w:rsidTr="00DA123F">
        <w:trPr>
          <w:trHeight w:val="821"/>
        </w:trPr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DA123F" w:rsidRPr="00230E5F" w:rsidRDefault="00C441D2" w:rsidP="00D74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A123F" w:rsidRPr="00230E5F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shd w:val="clear" w:color="auto" w:fill="FFFFFF"/>
                </w:rPr>
                <w:t>«</w:t>
              </w:r>
              <w:r w:rsidR="00DA123F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shd w:val="clear" w:color="auto" w:fill="FFFFFF"/>
                </w:rPr>
                <w:t>О безопасности жизнедеятельности детей в летний период</w:t>
              </w:r>
              <w:r w:rsidR="00DA123F" w:rsidRPr="00230E5F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4536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D74987" w:rsidRDefault="00D74987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23F" w:rsidRPr="00230E5F" w:rsidRDefault="00DA123F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0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Коллективные просмотры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910"/>
        <w:gridCol w:w="5812"/>
        <w:gridCol w:w="2551"/>
      </w:tblGrid>
      <w:tr w:rsidR="00DA123F" w:rsidRPr="00230E5F" w:rsidTr="00DA123F">
        <w:tc>
          <w:tcPr>
            <w:tcW w:w="577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DA123F" w:rsidRPr="00230E5F" w:rsidTr="00DA123F">
        <w:tc>
          <w:tcPr>
            <w:tcW w:w="577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правилах пожарной безопасности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DA123F" w:rsidRPr="00230E5F" w:rsidTr="00DA123F">
        <w:tc>
          <w:tcPr>
            <w:tcW w:w="577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Грибы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ХЭР. Лепка.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DA123F" w:rsidRPr="00230E5F" w:rsidTr="00DA123F">
        <w:tc>
          <w:tcPr>
            <w:tcW w:w="577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сказал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»?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(составление описательного рассказа)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</w:tr>
      <w:tr w:rsidR="00DA123F" w:rsidRPr="00230E5F" w:rsidTr="00DA123F">
        <w:trPr>
          <w:trHeight w:val="423"/>
        </w:trPr>
        <w:tc>
          <w:tcPr>
            <w:tcW w:w="577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Снежный городок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ЭМП.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январь</w:t>
            </w:r>
          </w:p>
        </w:tc>
      </w:tr>
      <w:tr w:rsidR="00DA123F" w:rsidRPr="00230E5F" w:rsidTr="00DA123F">
        <w:trPr>
          <w:trHeight w:val="960"/>
        </w:trPr>
        <w:tc>
          <w:tcPr>
            <w:tcW w:w="577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и бег по кругу, выложенному кольцами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ФР. ФИЗО.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A123F" w:rsidRPr="00230E5F" w:rsidTr="00DA123F">
        <w:trPr>
          <w:trHeight w:val="1270"/>
        </w:trPr>
        <w:tc>
          <w:tcPr>
            <w:tcW w:w="577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нам вкусно так готовит?»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С-КР. (ознакомление с проф. повара)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23F" w:rsidRPr="00230E5F" w:rsidTr="00DA123F">
        <w:trPr>
          <w:trHeight w:val="623"/>
        </w:trPr>
        <w:tc>
          <w:tcPr>
            <w:tcW w:w="577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полна неожиданностей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A123F" w:rsidRPr="00230E5F" w:rsidTr="00DA123F">
        <w:trPr>
          <w:trHeight w:val="623"/>
        </w:trPr>
        <w:tc>
          <w:tcPr>
            <w:tcW w:w="577" w:type="dxa"/>
          </w:tcPr>
          <w:p w:rsidR="00DA123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дружим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книжками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(чтение)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DA123F" w:rsidRPr="00230E5F" w:rsidTr="00DA123F">
        <w:trPr>
          <w:trHeight w:val="623"/>
        </w:trPr>
        <w:tc>
          <w:tcPr>
            <w:tcW w:w="577" w:type="dxa"/>
          </w:tcPr>
          <w:p w:rsidR="00DA123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10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«Рисование по замыслу красивые цветы»</w:t>
            </w:r>
          </w:p>
        </w:tc>
        <w:tc>
          <w:tcPr>
            <w:tcW w:w="5812" w:type="dxa"/>
          </w:tcPr>
          <w:p w:rsidR="00DA123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(рисование)</w:t>
            </w:r>
          </w:p>
        </w:tc>
        <w:tc>
          <w:tcPr>
            <w:tcW w:w="2551" w:type="dxa"/>
          </w:tcPr>
          <w:p w:rsidR="00DA123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DA123F" w:rsidRDefault="00DA123F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23F" w:rsidRPr="00230E5F" w:rsidRDefault="00DA123F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0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Семинары, семинары-практикумы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24"/>
        <w:gridCol w:w="2551"/>
      </w:tblGrid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624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как инструмент управления качеством образования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DA123F" w:rsidRPr="00230E5F" w:rsidRDefault="00DA123F" w:rsidP="00D7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Мостик понимания между родителями и детским садом</w:t>
            </w:r>
            <w:r w:rsidRPr="00230E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24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дружеских отношений в игре</w:t>
            </w: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A123F" w:rsidRPr="00230E5F" w:rsidTr="00DA123F">
        <w:tc>
          <w:tcPr>
            <w:tcW w:w="675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технологии в образовательном процессе ДОУ</w:t>
            </w:r>
            <w:r w:rsidRPr="002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r w:rsidRPr="00230E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551" w:type="dxa"/>
          </w:tcPr>
          <w:p w:rsidR="00DA123F" w:rsidRPr="00230E5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</w:tbl>
    <w:p w:rsidR="00DA123F" w:rsidRDefault="00DA123F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23F" w:rsidRDefault="00DA123F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Проектная деятельность: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"/>
        <w:gridCol w:w="11552"/>
        <w:gridCol w:w="2551"/>
      </w:tblGrid>
      <w:tr w:rsidR="00DA123F" w:rsidTr="00DA123F">
        <w:tc>
          <w:tcPr>
            <w:tcW w:w="747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552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проекта</w:t>
            </w:r>
          </w:p>
        </w:tc>
        <w:tc>
          <w:tcPr>
            <w:tcW w:w="2551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DA123F" w:rsidTr="00DA123F">
        <w:tc>
          <w:tcPr>
            <w:tcW w:w="747" w:type="dxa"/>
            <w:vMerge w:val="restart"/>
            <w:textDirection w:val="tbRl"/>
          </w:tcPr>
          <w:p w:rsidR="00DA123F" w:rsidRPr="00230E5F" w:rsidRDefault="00DA123F" w:rsidP="00D74987">
            <w:pPr>
              <w:shd w:val="clear" w:color="auto" w:fill="FFFFFF"/>
              <w:spacing w:before="120" w:after="120"/>
              <w:ind w:left="113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Младшая группа</w:t>
            </w:r>
          </w:p>
          <w:p w:rsidR="00DA123F" w:rsidRPr="00C83840" w:rsidRDefault="00DA123F" w:rsidP="00D7498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52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радуга»</w:t>
            </w:r>
          </w:p>
        </w:tc>
        <w:tc>
          <w:tcPr>
            <w:tcW w:w="2551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DA123F" w:rsidTr="00DA123F">
        <w:tc>
          <w:tcPr>
            <w:tcW w:w="747" w:type="dxa"/>
            <w:vMerge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52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домашний любимец»</w:t>
            </w:r>
          </w:p>
        </w:tc>
        <w:tc>
          <w:tcPr>
            <w:tcW w:w="2551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DA123F" w:rsidTr="00DA123F">
        <w:tc>
          <w:tcPr>
            <w:tcW w:w="747" w:type="dxa"/>
            <w:vMerge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52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здоровом теле – здоровый дух</w:t>
            </w:r>
            <w:r w:rsidRPr="00B7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Март, май</w:t>
            </w:r>
          </w:p>
        </w:tc>
      </w:tr>
      <w:tr w:rsidR="00DA123F" w:rsidTr="00DA123F">
        <w:trPr>
          <w:trHeight w:val="691"/>
        </w:trPr>
        <w:tc>
          <w:tcPr>
            <w:tcW w:w="747" w:type="dxa"/>
            <w:vMerge/>
          </w:tcPr>
          <w:p w:rsidR="00DA123F" w:rsidRPr="00C83840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52" w:type="dxa"/>
          </w:tcPr>
          <w:p w:rsidR="00DA123F" w:rsidRPr="00C83840" w:rsidRDefault="00DA123F" w:rsidP="00D74987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551" w:type="dxa"/>
          </w:tcPr>
          <w:p w:rsidR="00DA123F" w:rsidRPr="00C83840" w:rsidRDefault="00DA123F" w:rsidP="00D74987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123F" w:rsidTr="00DA123F">
        <w:tc>
          <w:tcPr>
            <w:tcW w:w="747" w:type="dxa"/>
            <w:vMerge w:val="restart"/>
            <w:textDirection w:val="tbRl"/>
          </w:tcPr>
          <w:p w:rsidR="00DA123F" w:rsidRPr="000C48A9" w:rsidRDefault="00DA123F" w:rsidP="00D7498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11552" w:type="dxa"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вокруг нас</w:t>
            </w: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октябрь, ноябрь</w:t>
            </w:r>
          </w:p>
        </w:tc>
      </w:tr>
      <w:tr w:rsidR="00DA123F" w:rsidTr="00DA123F">
        <w:tc>
          <w:tcPr>
            <w:tcW w:w="747" w:type="dxa"/>
            <w:vMerge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52" w:type="dxa"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</w:t>
            </w: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A123F" w:rsidRPr="000C48A9" w:rsidRDefault="00DA123F" w:rsidP="00D74987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123F" w:rsidTr="00DA123F">
        <w:tc>
          <w:tcPr>
            <w:tcW w:w="747" w:type="dxa"/>
            <w:vMerge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52" w:type="dxa"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- Родина моя</w:t>
            </w: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A123F" w:rsidTr="00DA123F">
        <w:tc>
          <w:tcPr>
            <w:tcW w:w="747" w:type="dxa"/>
            <w:vMerge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52" w:type="dxa"/>
          </w:tcPr>
          <w:p w:rsidR="00DA123F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наш лучший друг!</w:t>
            </w: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23F" w:rsidRPr="000C48A9" w:rsidRDefault="00DA123F" w:rsidP="00D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DA123F" w:rsidRDefault="00DA123F" w:rsidP="00DA1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23F" w:rsidRPr="00230E5F" w:rsidRDefault="00DA123F" w:rsidP="009639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0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и формы взаимодействия с социумом</w:t>
      </w:r>
    </w:p>
    <w:p w:rsidR="00DA123F" w:rsidRPr="00230E5F" w:rsidRDefault="00DA123F" w:rsidP="009639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0E5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30E5F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DA123F" w:rsidRPr="00230E5F" w:rsidRDefault="00DA123F" w:rsidP="009639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0E5F">
        <w:rPr>
          <w:rFonts w:ascii="Times New Roman" w:hAnsi="Times New Roman" w:cs="Times New Roman"/>
          <w:iCs/>
          <w:sz w:val="24"/>
          <w:szCs w:val="24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tbl>
      <w:tblPr>
        <w:tblW w:w="0" w:type="auto"/>
        <w:jc w:val="center"/>
        <w:tblCellSpacing w:w="0" w:type="dxa"/>
        <w:tblInd w:w="-4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92"/>
        <w:gridCol w:w="3870"/>
      </w:tblGrid>
      <w:tr w:rsidR="003A7FAD" w:rsidRPr="00230E5F" w:rsidTr="003A7FAD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</w:tr>
      <w:tr w:rsidR="003A7FAD" w:rsidRPr="00230E5F" w:rsidTr="003A7FAD">
        <w:trPr>
          <w:tblCellSpacing w:w="0" w:type="dxa"/>
          <w:jc w:val="center"/>
        </w:trPr>
        <w:tc>
          <w:tcPr>
            <w:tcW w:w="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Взаимодействие со школой.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A7FAD" w:rsidRPr="00230E5F" w:rsidTr="003A7FAD">
        <w:trPr>
          <w:tblCellSpacing w:w="0" w:type="dxa"/>
          <w:jc w:val="center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и утверждение совместного  плана работы          школы  и ДОУ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3A7FAD" w:rsidRPr="00230E5F" w:rsidTr="003A7FAD">
        <w:trPr>
          <w:tblCellSpacing w:w="0" w:type="dxa"/>
          <w:jc w:val="center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7FAD" w:rsidRPr="00230E5F" w:rsidTr="003A7FAD">
        <w:trPr>
          <w:tblCellSpacing w:w="0" w:type="dxa"/>
          <w:jc w:val="center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3A7FAD" w:rsidRPr="00230E5F" w:rsidTr="003A7FAD">
        <w:trPr>
          <w:tblCellSpacing w:w="0" w:type="dxa"/>
          <w:jc w:val="center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учителями начального звена      занятий по развитию речи, математике  в подготовительной к школе  группе.              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Февраль</w:t>
            </w:r>
          </w:p>
        </w:tc>
      </w:tr>
      <w:tr w:rsidR="003A7FAD" w:rsidRPr="00230E5F" w:rsidTr="003A7FAD">
        <w:trPr>
          <w:tblCellSpacing w:w="0" w:type="dxa"/>
          <w:jc w:val="center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3A7FAD" w:rsidRPr="00230E5F" w:rsidTr="003A7FAD">
        <w:trPr>
          <w:trHeight w:val="450"/>
          <w:tblCellSpacing w:w="0" w:type="dxa"/>
          <w:jc w:val="center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Совместная выставка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«Дары осени»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3A7FAD" w:rsidRPr="00230E5F" w:rsidTr="003A7FAD">
        <w:trPr>
          <w:trHeight w:val="840"/>
          <w:tblCellSpacing w:w="0" w:type="dxa"/>
          <w:jc w:val="center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Посещение школьного музея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3A7FAD" w:rsidRPr="00230E5F" w:rsidTr="003A7FAD">
        <w:trPr>
          <w:trHeight w:val="213"/>
          <w:tblCellSpacing w:w="0" w:type="dxa"/>
          <w:jc w:val="center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Посещение школьной библиотеки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A7FAD" w:rsidRPr="00230E5F" w:rsidTr="003A7FAD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ФАП: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Совместное планирование оздоровительно – профилактических мероприятий 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Медицинское обследование состояния здоровья и физического развития детей.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A7FAD" w:rsidRPr="00230E5F" w:rsidTr="003A7FAD">
        <w:trPr>
          <w:trHeight w:val="1500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3A7FAD" w:rsidRPr="001B078C" w:rsidRDefault="003A7FAD" w:rsidP="00D74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Сельская</w:t>
            </w:r>
            <w:r w:rsidRPr="00230E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  <w:r w:rsidRPr="00230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  в беседах, экскурсия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</w:p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праздников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A7FAD" w:rsidRPr="00230E5F" w:rsidTr="003A7FAD">
        <w:trPr>
          <w:trHeight w:val="570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Pr="00230E5F" w:rsidRDefault="003A7FAD" w:rsidP="00D749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7C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СПК «Ангара»:</w:t>
            </w:r>
          </w:p>
          <w:p w:rsidR="003A7FAD" w:rsidRPr="007E7C58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Экскурсия на поле в период уборочных работ</w:t>
            </w:r>
          </w:p>
          <w:p w:rsidR="003A7FAD" w:rsidRPr="007E7C58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Экскурсия на зернохранилище.</w:t>
            </w:r>
          </w:p>
          <w:p w:rsidR="003A7FAD" w:rsidRPr="007E7C58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Экскурсия на пекарню.</w:t>
            </w:r>
          </w:p>
          <w:p w:rsidR="003A7FAD" w:rsidRPr="007E7C58" w:rsidRDefault="003A7FAD" w:rsidP="00D74987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7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Экскурсия на поле во время посевной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7FAD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7FAD" w:rsidRDefault="003A7FAD" w:rsidP="00D74987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3A7FAD" w:rsidRDefault="003A7FAD" w:rsidP="00D74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A7FAD" w:rsidRDefault="003A7FAD" w:rsidP="00D74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A7FAD" w:rsidRPr="007E7C58" w:rsidRDefault="003A7FAD" w:rsidP="00D74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639AD" w:rsidRDefault="009639AD" w:rsidP="009639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9AD" w:rsidRDefault="009639AD" w:rsidP="009639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9AD" w:rsidRDefault="009639AD" w:rsidP="009639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23F" w:rsidRPr="00DA123F" w:rsidRDefault="00DA123F" w:rsidP="009639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Психолого-педагогическое сопровождение социальных и личностных качеств дошкольников</w:t>
      </w:r>
    </w:p>
    <w:p w:rsidR="00DA123F" w:rsidRPr="00DA123F" w:rsidRDefault="00DA123F" w:rsidP="009639A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A12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работы по реализации данного блока:</w:t>
      </w:r>
    </w:p>
    <w:p w:rsidR="00DA123F" w:rsidRPr="00DA123F" w:rsidRDefault="00DA123F" w:rsidP="009639A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23F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психолого-педагогического сопровождения дошкольников.</w:t>
      </w:r>
    </w:p>
    <w:p w:rsidR="00DA123F" w:rsidRPr="00DA123F" w:rsidRDefault="00DA123F" w:rsidP="00963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2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123F">
        <w:rPr>
          <w:rFonts w:ascii="Times New Roman" w:hAnsi="Times New Roman" w:cs="Times New Roman"/>
          <w:b/>
          <w:sz w:val="24"/>
          <w:szCs w:val="24"/>
        </w:rPr>
        <w:t xml:space="preserve">Праздники и развлечения.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7893"/>
        <w:gridCol w:w="3402"/>
        <w:gridCol w:w="2835"/>
      </w:tblGrid>
      <w:tr w:rsidR="003A7FAD" w:rsidRPr="00DA123F" w:rsidTr="003A7FAD"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</w:tr>
      <w:tr w:rsidR="003A7FAD" w:rsidRPr="00DA123F" w:rsidTr="003A7FAD">
        <w:trPr>
          <w:trHeight w:val="805"/>
        </w:trPr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знаний»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</w:tr>
      <w:tr w:rsidR="003A7FAD" w:rsidRPr="00DA123F" w:rsidTr="003A7FAD">
        <w:trPr>
          <w:trHeight w:val="805"/>
        </w:trPr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«Неделя безопасности»</w:t>
            </w:r>
          </w:p>
        </w:tc>
        <w:tc>
          <w:tcPr>
            <w:tcW w:w="3402" w:type="dxa"/>
          </w:tcPr>
          <w:p w:rsidR="003A7FAD" w:rsidRPr="00DA123F" w:rsidRDefault="003A7FAD" w:rsidP="003A7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</w:tr>
      <w:tr w:rsidR="003A7FAD" w:rsidRPr="00DA123F" w:rsidTr="003A7FAD"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дом – планета Земля»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</w:tr>
      <w:tr w:rsidR="003A7FAD" w:rsidRPr="00DA123F" w:rsidTr="003A7FAD"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</w:tr>
      <w:tr w:rsidR="003A7FAD" w:rsidRPr="00DA123F" w:rsidTr="003A7FAD"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жизни каждого важна и нужна мама»</w:t>
            </w:r>
          </w:p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(развлечение)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</w:tr>
      <w:tr w:rsidR="003A7FAD" w:rsidRPr="00DA123F" w:rsidTr="003A7FAD"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утренники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</w:tr>
      <w:tr w:rsidR="003A7FAD" w:rsidRPr="00DA123F" w:rsidTr="003A7FAD"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«Рождественские святки!»</w:t>
            </w:r>
          </w:p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(развлечение)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</w:tr>
      <w:tr w:rsidR="003A7FAD" w:rsidRPr="00DA123F" w:rsidTr="003A7FAD">
        <w:trPr>
          <w:trHeight w:val="819"/>
        </w:trPr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</w:t>
            </w:r>
          </w:p>
        </w:tc>
      </w:tr>
      <w:tr w:rsidR="003A7FAD" w:rsidRPr="00DA123F" w:rsidTr="003A7FAD">
        <w:trPr>
          <w:trHeight w:val="761"/>
        </w:trPr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«Весенний день -  8 Марта!» 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</w:tr>
      <w:tr w:rsidR="003A7FAD" w:rsidRPr="00DA123F" w:rsidTr="003A7FAD"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смеха»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</w:tr>
      <w:tr w:rsidR="003A7FAD" w:rsidRPr="00DA123F" w:rsidTr="003A7FAD">
        <w:trPr>
          <w:trHeight w:val="615"/>
        </w:trPr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К</w:t>
            </w: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осмонавтики»</w:t>
            </w:r>
          </w:p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(развлечение)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</w:tr>
      <w:tr w:rsidR="003A7FAD" w:rsidRPr="00DA123F" w:rsidTr="003A7FAD">
        <w:trPr>
          <w:trHeight w:val="615"/>
        </w:trPr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</w:tr>
      <w:tr w:rsidR="003A7FAD" w:rsidRPr="00DA123F" w:rsidTr="003A7FAD">
        <w:trPr>
          <w:trHeight w:val="615"/>
        </w:trPr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</w:tr>
      <w:tr w:rsidR="003A7FAD" w:rsidRPr="00DA123F" w:rsidTr="003A7FAD">
        <w:trPr>
          <w:trHeight w:val="150"/>
        </w:trPr>
        <w:tc>
          <w:tcPr>
            <w:tcW w:w="57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893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 свиданья, детский сад!»</w:t>
            </w:r>
          </w:p>
        </w:tc>
        <w:tc>
          <w:tcPr>
            <w:tcW w:w="3402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Старшая</w:t>
            </w:r>
          </w:p>
        </w:tc>
      </w:tr>
    </w:tbl>
    <w:p w:rsidR="003A7FAD" w:rsidRDefault="003A7FAD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3F" w:rsidRPr="00DA123F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23F">
        <w:rPr>
          <w:rFonts w:ascii="Times New Roman" w:hAnsi="Times New Roman" w:cs="Times New Roman"/>
          <w:b/>
          <w:sz w:val="24"/>
          <w:szCs w:val="24"/>
        </w:rPr>
        <w:t>Конкурсы: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199"/>
        <w:gridCol w:w="2835"/>
      </w:tblGrid>
      <w:tr w:rsidR="003A7FAD" w:rsidRPr="00DA123F" w:rsidTr="003A7FAD"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A7FAD" w:rsidRPr="00DA123F" w:rsidTr="003A7FAD"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«Мой любимый воспитатель» (конкурс открытки и поздравления)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A7FAD" w:rsidRPr="00DA123F" w:rsidTr="003A7FAD">
        <w:trPr>
          <w:trHeight w:val="720"/>
        </w:trPr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 (новогоднее оформление группы, участка)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7FAD" w:rsidRPr="00DA123F" w:rsidTr="003A7FAD">
        <w:trPr>
          <w:trHeight w:val="720"/>
        </w:trPr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«Визитная карточка группы (видеоролик)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A7FAD" w:rsidRPr="00DA123F" w:rsidTr="003A7FAD">
        <w:trPr>
          <w:trHeight w:val="210"/>
        </w:trPr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«Профессии настоящих мужчин» ф</w:t>
            </w:r>
            <w:r w:rsidRPr="00DA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ото-коллаж, иллюстрации, коллаж из рисунков, альбомов и др.)</w:t>
            </w:r>
            <w:proofErr w:type="gramEnd"/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A7FAD" w:rsidRPr="00DA123F" w:rsidTr="003A7FAD">
        <w:trPr>
          <w:trHeight w:val="349"/>
        </w:trPr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«Мама, сколько в этом слове…» (творческий конкурс)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A7FAD" w:rsidRPr="00DA123F" w:rsidTr="003A7FAD">
        <w:trPr>
          <w:trHeight w:val="349"/>
        </w:trPr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«Конкурс красоты девочек»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A7FAD" w:rsidRPr="00DA123F" w:rsidTr="003A7FAD">
        <w:trPr>
          <w:trHeight w:val="180"/>
        </w:trPr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«День победы» (чтецы)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A123F" w:rsidRPr="00DA123F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3F" w:rsidRPr="00DA123F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23F">
        <w:rPr>
          <w:rFonts w:ascii="Times New Roman" w:hAnsi="Times New Roman" w:cs="Times New Roman"/>
          <w:b/>
          <w:sz w:val="24"/>
          <w:szCs w:val="24"/>
        </w:rPr>
        <w:t>Выставки детских поделок: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199"/>
        <w:gridCol w:w="2835"/>
      </w:tblGrid>
      <w:tr w:rsidR="003A7FAD" w:rsidRPr="00DA123F" w:rsidTr="003A7FAD"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3A7FAD" w:rsidRPr="00DA123F" w:rsidTr="003A7FAD"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«Краски осени» (выставка рисунков и декоративно-прикладного творчества)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3A7FAD" w:rsidRPr="00DA123F" w:rsidTr="003A7FAD"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«Мамы разные нужны, мамы всякие важны» (разнообразная техника)</w:t>
            </w:r>
            <w:r w:rsidRPr="00DA123F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A7FAD" w:rsidRPr="00DA123F" w:rsidTr="003A7FAD"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новогодняя поделка»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декабрь-январь</w:t>
            </w:r>
          </w:p>
        </w:tc>
      </w:tr>
      <w:tr w:rsidR="003A7FAD" w:rsidRPr="00DA123F" w:rsidTr="003A7FAD">
        <w:tc>
          <w:tcPr>
            <w:tcW w:w="67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199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«Мир, в котором мы живем» (</w:t>
            </w:r>
            <w:proofErr w:type="spellStart"/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фотовыстовка</w:t>
            </w:r>
            <w:proofErr w:type="spellEnd"/>
            <w:r w:rsidRPr="00DA123F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 рисунков)</w:t>
            </w:r>
          </w:p>
        </w:tc>
        <w:tc>
          <w:tcPr>
            <w:tcW w:w="2835" w:type="dxa"/>
          </w:tcPr>
          <w:p w:rsidR="003A7FAD" w:rsidRPr="00DA123F" w:rsidRDefault="003A7FAD" w:rsidP="00DA1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</w:tbl>
    <w:p w:rsidR="00DA123F" w:rsidRPr="00DA123F" w:rsidRDefault="00DA123F" w:rsidP="00DA123F">
      <w:pPr>
        <w:rPr>
          <w:rFonts w:ascii="Times New Roman" w:hAnsi="Times New Roman" w:cs="Times New Roman"/>
          <w:b/>
          <w:sz w:val="24"/>
          <w:szCs w:val="24"/>
        </w:rPr>
      </w:pPr>
      <w:r w:rsidRPr="00DA12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Физкультурно-оздоровительная работа: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8046"/>
        <w:gridCol w:w="2835"/>
      </w:tblGrid>
      <w:tr w:rsidR="009625FF" w:rsidRPr="00DA123F" w:rsidTr="009625FF">
        <w:tc>
          <w:tcPr>
            <w:tcW w:w="67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 xml:space="preserve">№ </w:t>
            </w:r>
            <w:proofErr w:type="gramStart"/>
            <w:r w:rsidRPr="00DA123F">
              <w:rPr>
                <w:sz w:val="24"/>
                <w:szCs w:val="24"/>
              </w:rPr>
              <w:t>п</w:t>
            </w:r>
            <w:proofErr w:type="gramEnd"/>
            <w:r w:rsidRPr="00DA123F">
              <w:rPr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8046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Сроки проведения</w:t>
            </w:r>
          </w:p>
        </w:tc>
      </w:tr>
      <w:tr w:rsidR="009625FF" w:rsidRPr="00DA123F" w:rsidTr="009625FF">
        <w:tc>
          <w:tcPr>
            <w:tcW w:w="67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8046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3 раза в неделю, в соответствии с сеткой занятий</w:t>
            </w:r>
          </w:p>
        </w:tc>
      </w:tr>
      <w:tr w:rsidR="009625FF" w:rsidRPr="00DA123F" w:rsidTr="009625FF">
        <w:tc>
          <w:tcPr>
            <w:tcW w:w="67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8046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 xml:space="preserve"> «Путешествие в </w:t>
            </w:r>
            <w:proofErr w:type="spellStart"/>
            <w:r w:rsidRPr="00DA123F">
              <w:rPr>
                <w:sz w:val="24"/>
                <w:szCs w:val="24"/>
              </w:rPr>
              <w:t>Спортландию</w:t>
            </w:r>
            <w:proofErr w:type="spellEnd"/>
            <w:r w:rsidRPr="00DA123F">
              <w:rPr>
                <w:sz w:val="24"/>
                <w:szCs w:val="24"/>
              </w:rPr>
              <w:t>»</w:t>
            </w: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«Народные игрища»</w:t>
            </w: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 xml:space="preserve"> февраль, </w:t>
            </w: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апрель.</w:t>
            </w: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 xml:space="preserve"> </w:t>
            </w:r>
          </w:p>
        </w:tc>
      </w:tr>
      <w:tr w:rsidR="009625FF" w:rsidRPr="00DA123F" w:rsidTr="009625FF">
        <w:tc>
          <w:tcPr>
            <w:tcW w:w="67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8046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ежедневно</w:t>
            </w:r>
          </w:p>
        </w:tc>
      </w:tr>
      <w:tr w:rsidR="009625FF" w:rsidRPr="00DA123F" w:rsidTr="009625FF">
        <w:tc>
          <w:tcPr>
            <w:tcW w:w="67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Обследование физического развития</w:t>
            </w:r>
          </w:p>
        </w:tc>
        <w:tc>
          <w:tcPr>
            <w:tcW w:w="8046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2 раза в год</w:t>
            </w:r>
          </w:p>
        </w:tc>
      </w:tr>
      <w:tr w:rsidR="009625FF" w:rsidRPr="00DA123F" w:rsidTr="009625FF">
        <w:trPr>
          <w:trHeight w:val="840"/>
        </w:trPr>
        <w:tc>
          <w:tcPr>
            <w:tcW w:w="67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5</w:t>
            </w: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День здоровья</w:t>
            </w:r>
          </w:p>
          <w:p w:rsidR="009625FF" w:rsidRPr="00DA123F" w:rsidRDefault="009625FF" w:rsidP="00DA123F">
            <w:pPr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«Мы мороза не боимся»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октябрь</w:t>
            </w:r>
          </w:p>
        </w:tc>
      </w:tr>
      <w:tr w:rsidR="009625FF" w:rsidRPr="00DA123F" w:rsidTr="009625FF">
        <w:trPr>
          <w:trHeight w:val="317"/>
        </w:trPr>
        <w:tc>
          <w:tcPr>
            <w:tcW w:w="67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 xml:space="preserve">Летние спортивные старты  </w:t>
            </w:r>
          </w:p>
        </w:tc>
        <w:tc>
          <w:tcPr>
            <w:tcW w:w="8046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>«Здравствуй лето»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sz w:val="24"/>
                <w:szCs w:val="24"/>
              </w:rPr>
            </w:pPr>
            <w:r w:rsidRPr="00DA123F">
              <w:rPr>
                <w:sz w:val="24"/>
                <w:szCs w:val="24"/>
              </w:rPr>
              <w:t xml:space="preserve"> июнь</w:t>
            </w:r>
          </w:p>
        </w:tc>
      </w:tr>
    </w:tbl>
    <w:p w:rsidR="009639AD" w:rsidRPr="00DA123F" w:rsidRDefault="009639AD" w:rsidP="00DA1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23F" w:rsidRPr="00DA123F" w:rsidRDefault="00DA123F" w:rsidP="009639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с родителями</w:t>
      </w:r>
    </w:p>
    <w:p w:rsidR="00DA123F" w:rsidRPr="00DA123F" w:rsidRDefault="00DA123F" w:rsidP="0096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23F">
        <w:rPr>
          <w:rFonts w:ascii="Times New Roman" w:hAnsi="Times New Roman" w:cs="Times New Roman"/>
          <w:b/>
          <w:i/>
          <w:sz w:val="24"/>
          <w:szCs w:val="24"/>
        </w:rPr>
        <w:t>Цель работы по реализации блока:</w:t>
      </w:r>
      <w:r w:rsidRPr="00DA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23F" w:rsidRPr="00DA123F" w:rsidRDefault="00DA123F" w:rsidP="0096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23F">
        <w:rPr>
          <w:rFonts w:ascii="Times New Roman" w:hAnsi="Times New Roman" w:cs="Times New Roman"/>
          <w:sz w:val="24"/>
          <w:szCs w:val="24"/>
        </w:rPr>
        <w:t>Оказание родителям практической помощи в повышении эффективности воспитания, обучения и развития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80"/>
        <w:gridCol w:w="8931"/>
        <w:gridCol w:w="2835"/>
      </w:tblGrid>
      <w:tr w:rsidR="009625FF" w:rsidRPr="00DA123F" w:rsidTr="009625FF">
        <w:tc>
          <w:tcPr>
            <w:tcW w:w="663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625FF" w:rsidRPr="00DA123F" w:rsidTr="009625FF">
        <w:tc>
          <w:tcPr>
            <w:tcW w:w="663" w:type="dxa"/>
            <w:vMerge w:val="restart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vMerge w:val="restart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«Адаптация ребенка в детском саду»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25FF" w:rsidRPr="00DA123F" w:rsidTr="009625FF"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«Телефон «За» и «Против»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25FF" w:rsidRPr="00DA123F" w:rsidTr="009625FF"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«Игры, которые можно провести дома»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625FF" w:rsidRPr="00DA123F" w:rsidTr="009625FF"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 как средство развития речи у детей», «Развитие у ребенка внимания, памяти»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25FF" w:rsidRPr="00DA123F" w:rsidTr="009625FF"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 xml:space="preserve"> «Книга в семье. Семейное чтение»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625FF" w:rsidRPr="00DA123F" w:rsidTr="009625FF">
        <w:trPr>
          <w:trHeight w:val="180"/>
        </w:trPr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«Воспитание культуры здоровья в условиях семьи»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625FF" w:rsidRPr="00DA123F" w:rsidTr="009625FF">
        <w:trPr>
          <w:trHeight w:val="150"/>
        </w:trPr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«Будь примером для детей»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625FF" w:rsidRPr="00DA123F" w:rsidTr="009625FF">
        <w:trPr>
          <w:trHeight w:val="407"/>
        </w:trPr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«О безопасности жизнедеятельности детей в летний период»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25FF" w:rsidRPr="00DA123F" w:rsidTr="009625FF">
        <w:trPr>
          <w:trHeight w:val="660"/>
        </w:trPr>
        <w:tc>
          <w:tcPr>
            <w:tcW w:w="663" w:type="dxa"/>
            <w:vMerge w:val="restart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vMerge w:val="restart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«Адаптация ребенка к детскому саду»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9625FF" w:rsidRPr="00DA123F" w:rsidTr="009625FF">
        <w:trPr>
          <w:trHeight w:val="330"/>
        </w:trPr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«Мостик понимания между родителями и детским садом»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25FF" w:rsidRPr="00DA123F" w:rsidTr="009625FF">
        <w:trPr>
          <w:trHeight w:val="255"/>
        </w:trPr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«Воспитание дружеских отношений в игре»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625FF" w:rsidRPr="00DA123F" w:rsidTr="009625FF">
        <w:trPr>
          <w:trHeight w:val="615"/>
        </w:trPr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«Воспитание культуры здоровья в условиях семьи»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625FF" w:rsidRPr="00DA123F" w:rsidTr="009625FF">
        <w:trPr>
          <w:trHeight w:val="270"/>
        </w:trPr>
        <w:tc>
          <w:tcPr>
            <w:tcW w:w="663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«Подготовка ребенка к школе»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25FF" w:rsidRPr="00DA123F" w:rsidTr="009625FF">
        <w:trPr>
          <w:trHeight w:val="930"/>
        </w:trPr>
        <w:tc>
          <w:tcPr>
            <w:tcW w:w="663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работой дошкольного учреждения»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 xml:space="preserve"> октябрь, июнь</w:t>
            </w:r>
          </w:p>
        </w:tc>
      </w:tr>
      <w:tr w:rsidR="009625FF" w:rsidRPr="00DA123F" w:rsidTr="009625FF">
        <w:trPr>
          <w:trHeight w:val="1005"/>
        </w:trPr>
        <w:tc>
          <w:tcPr>
            <w:tcW w:w="663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8931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семья!</w:t>
            </w:r>
          </w:p>
        </w:tc>
        <w:tc>
          <w:tcPr>
            <w:tcW w:w="2835" w:type="dxa"/>
          </w:tcPr>
          <w:p w:rsidR="009625FF" w:rsidRPr="00DA123F" w:rsidRDefault="009625FF" w:rsidP="00D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C3A21" w:rsidRPr="008C3A21" w:rsidRDefault="008C3A21" w:rsidP="006450C8">
      <w:pPr>
        <w:shd w:val="clear" w:color="auto" w:fill="FFFFFF"/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C3A21" w:rsidRPr="008C3A21" w:rsidSect="004548EC">
      <w:pgSz w:w="16838" w:h="11906" w:orient="landscape" w:code="9"/>
      <w:pgMar w:top="567" w:right="1134" w:bottom="9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D2" w:rsidRDefault="00C441D2" w:rsidP="00EC333A">
      <w:pPr>
        <w:spacing w:after="0" w:line="240" w:lineRule="auto"/>
      </w:pPr>
      <w:r>
        <w:separator/>
      </w:r>
    </w:p>
  </w:endnote>
  <w:endnote w:type="continuationSeparator" w:id="0">
    <w:p w:rsidR="00C441D2" w:rsidRDefault="00C441D2" w:rsidP="00E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14317"/>
      <w:docPartObj>
        <w:docPartGallery w:val="Page Numbers (Bottom of Page)"/>
        <w:docPartUnique/>
      </w:docPartObj>
    </w:sdtPr>
    <w:sdtEndPr/>
    <w:sdtContent>
      <w:p w:rsidR="00D74987" w:rsidRDefault="00D749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EC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D2" w:rsidRDefault="00C441D2" w:rsidP="00EC333A">
      <w:pPr>
        <w:spacing w:after="0" w:line="240" w:lineRule="auto"/>
      </w:pPr>
      <w:r>
        <w:separator/>
      </w:r>
    </w:p>
  </w:footnote>
  <w:footnote w:type="continuationSeparator" w:id="0">
    <w:p w:rsidR="00C441D2" w:rsidRDefault="00C441D2" w:rsidP="00EC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F04"/>
    <w:multiLevelType w:val="hybridMultilevel"/>
    <w:tmpl w:val="3A4E1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77B7F"/>
    <w:multiLevelType w:val="hybridMultilevel"/>
    <w:tmpl w:val="BB321140"/>
    <w:lvl w:ilvl="0" w:tplc="8A28B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D75E0"/>
    <w:multiLevelType w:val="hybridMultilevel"/>
    <w:tmpl w:val="E132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B0E12"/>
    <w:multiLevelType w:val="hybridMultilevel"/>
    <w:tmpl w:val="076E8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A2366D"/>
    <w:multiLevelType w:val="hybridMultilevel"/>
    <w:tmpl w:val="6B5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93BB9"/>
    <w:multiLevelType w:val="hybridMultilevel"/>
    <w:tmpl w:val="F2EAB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F30E6"/>
    <w:multiLevelType w:val="hybridMultilevel"/>
    <w:tmpl w:val="2AF42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2071EA"/>
    <w:multiLevelType w:val="hybridMultilevel"/>
    <w:tmpl w:val="C55A8388"/>
    <w:lvl w:ilvl="0" w:tplc="A9EC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21"/>
    <w:rsid w:val="00011CF6"/>
    <w:rsid w:val="000251D6"/>
    <w:rsid w:val="0002642B"/>
    <w:rsid w:val="00076B7F"/>
    <w:rsid w:val="00083D7D"/>
    <w:rsid w:val="00096DDA"/>
    <w:rsid w:val="000C0673"/>
    <w:rsid w:val="000C4440"/>
    <w:rsid w:val="000D7487"/>
    <w:rsid w:val="000E15FA"/>
    <w:rsid w:val="00111CC3"/>
    <w:rsid w:val="00114CA6"/>
    <w:rsid w:val="001319D5"/>
    <w:rsid w:val="001340B8"/>
    <w:rsid w:val="001501FC"/>
    <w:rsid w:val="00176590"/>
    <w:rsid w:val="001B0F92"/>
    <w:rsid w:val="001B4E50"/>
    <w:rsid w:val="001E1ECC"/>
    <w:rsid w:val="00207039"/>
    <w:rsid w:val="00233B70"/>
    <w:rsid w:val="00241A28"/>
    <w:rsid w:val="00293DD8"/>
    <w:rsid w:val="003032EA"/>
    <w:rsid w:val="00303D68"/>
    <w:rsid w:val="00304DCA"/>
    <w:rsid w:val="00315D5C"/>
    <w:rsid w:val="003240C1"/>
    <w:rsid w:val="0033310C"/>
    <w:rsid w:val="0036038C"/>
    <w:rsid w:val="003868DE"/>
    <w:rsid w:val="003A0109"/>
    <w:rsid w:val="003A7FAD"/>
    <w:rsid w:val="004210C4"/>
    <w:rsid w:val="00426212"/>
    <w:rsid w:val="004323D0"/>
    <w:rsid w:val="004548EC"/>
    <w:rsid w:val="00483A47"/>
    <w:rsid w:val="0048796F"/>
    <w:rsid w:val="004B7597"/>
    <w:rsid w:val="004C2891"/>
    <w:rsid w:val="004C37DA"/>
    <w:rsid w:val="004C7933"/>
    <w:rsid w:val="004D0977"/>
    <w:rsid w:val="004F23E3"/>
    <w:rsid w:val="00587F3B"/>
    <w:rsid w:val="00592511"/>
    <w:rsid w:val="005962F1"/>
    <w:rsid w:val="005A18E2"/>
    <w:rsid w:val="005A2A49"/>
    <w:rsid w:val="005C1948"/>
    <w:rsid w:val="005D1EA4"/>
    <w:rsid w:val="005D4A64"/>
    <w:rsid w:val="006158AB"/>
    <w:rsid w:val="00627549"/>
    <w:rsid w:val="00627DF4"/>
    <w:rsid w:val="006450C8"/>
    <w:rsid w:val="00656B43"/>
    <w:rsid w:val="00660979"/>
    <w:rsid w:val="006B1590"/>
    <w:rsid w:val="006B5C4F"/>
    <w:rsid w:val="00756DA8"/>
    <w:rsid w:val="007652B9"/>
    <w:rsid w:val="00765C59"/>
    <w:rsid w:val="00797CA6"/>
    <w:rsid w:val="007E6AA2"/>
    <w:rsid w:val="007F356C"/>
    <w:rsid w:val="00835806"/>
    <w:rsid w:val="008B45FE"/>
    <w:rsid w:val="008B5823"/>
    <w:rsid w:val="008C3A21"/>
    <w:rsid w:val="008E25D1"/>
    <w:rsid w:val="008F0CE6"/>
    <w:rsid w:val="008F5205"/>
    <w:rsid w:val="00904EBE"/>
    <w:rsid w:val="009138E8"/>
    <w:rsid w:val="0093325C"/>
    <w:rsid w:val="00944038"/>
    <w:rsid w:val="009547E4"/>
    <w:rsid w:val="00956EAF"/>
    <w:rsid w:val="009625FF"/>
    <w:rsid w:val="009639AD"/>
    <w:rsid w:val="00970A78"/>
    <w:rsid w:val="00977274"/>
    <w:rsid w:val="009C420D"/>
    <w:rsid w:val="009D1515"/>
    <w:rsid w:val="009E7994"/>
    <w:rsid w:val="009F1BA4"/>
    <w:rsid w:val="00A10124"/>
    <w:rsid w:val="00A170A0"/>
    <w:rsid w:val="00A240B4"/>
    <w:rsid w:val="00A450D4"/>
    <w:rsid w:val="00A55D28"/>
    <w:rsid w:val="00AD0662"/>
    <w:rsid w:val="00AF5B62"/>
    <w:rsid w:val="00B03B39"/>
    <w:rsid w:val="00B13075"/>
    <w:rsid w:val="00B22038"/>
    <w:rsid w:val="00B30D45"/>
    <w:rsid w:val="00BE0ECA"/>
    <w:rsid w:val="00C441D2"/>
    <w:rsid w:val="00C51D43"/>
    <w:rsid w:val="00C64458"/>
    <w:rsid w:val="00C9281F"/>
    <w:rsid w:val="00CE2B3C"/>
    <w:rsid w:val="00D053EE"/>
    <w:rsid w:val="00D6323C"/>
    <w:rsid w:val="00D642A4"/>
    <w:rsid w:val="00D74987"/>
    <w:rsid w:val="00D82D56"/>
    <w:rsid w:val="00D86C36"/>
    <w:rsid w:val="00DA123F"/>
    <w:rsid w:val="00DF2AF7"/>
    <w:rsid w:val="00E21C12"/>
    <w:rsid w:val="00E23BAA"/>
    <w:rsid w:val="00E36950"/>
    <w:rsid w:val="00E40AAB"/>
    <w:rsid w:val="00E60A61"/>
    <w:rsid w:val="00EA0F80"/>
    <w:rsid w:val="00EA5CDB"/>
    <w:rsid w:val="00EC333A"/>
    <w:rsid w:val="00EE4326"/>
    <w:rsid w:val="00F65529"/>
    <w:rsid w:val="00F80994"/>
    <w:rsid w:val="00F87A6C"/>
    <w:rsid w:val="00FA41F6"/>
    <w:rsid w:val="00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</w:style>
  <w:style w:type="paragraph" w:styleId="1">
    <w:name w:val="heading 1"/>
    <w:basedOn w:val="a"/>
    <w:link w:val="10"/>
    <w:uiPriority w:val="9"/>
    <w:qFormat/>
    <w:rsid w:val="008C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3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C3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3A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3A21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3A21"/>
  </w:style>
  <w:style w:type="paragraph" w:customStyle="1" w:styleId="11">
    <w:name w:val="1"/>
    <w:basedOn w:val="a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C3A21"/>
  </w:style>
  <w:style w:type="character" w:customStyle="1" w:styleId="apple-converted-space">
    <w:name w:val="apple-converted-space"/>
    <w:basedOn w:val="a0"/>
    <w:rsid w:val="008C3A21"/>
  </w:style>
  <w:style w:type="paragraph" w:customStyle="1" w:styleId="s33">
    <w:name w:val="s33"/>
    <w:basedOn w:val="a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C3A21"/>
  </w:style>
  <w:style w:type="paragraph" w:styleId="a9">
    <w:name w:val="footnote text"/>
    <w:basedOn w:val="a"/>
    <w:link w:val="aa"/>
    <w:uiPriority w:val="99"/>
    <w:semiHidden/>
    <w:unhideWhenUsed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C3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333A"/>
  </w:style>
  <w:style w:type="paragraph" w:styleId="ad">
    <w:name w:val="footer"/>
    <w:basedOn w:val="a"/>
    <w:link w:val="ae"/>
    <w:uiPriority w:val="99"/>
    <w:unhideWhenUsed/>
    <w:rsid w:val="00E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333A"/>
  </w:style>
  <w:style w:type="table" w:styleId="af">
    <w:name w:val="Table Grid"/>
    <w:basedOn w:val="a1"/>
    <w:uiPriority w:val="59"/>
    <w:rsid w:val="007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"/>
    <w:next w:val="ad"/>
    <w:uiPriority w:val="99"/>
    <w:unhideWhenUsed/>
    <w:rsid w:val="0030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rsid w:val="003032EA"/>
  </w:style>
  <w:style w:type="table" w:customStyle="1" w:styleId="14">
    <w:name w:val="Сетка таблицы1"/>
    <w:basedOn w:val="a1"/>
    <w:next w:val="af"/>
    <w:uiPriority w:val="39"/>
    <w:rsid w:val="004F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F23E3"/>
    <w:rPr>
      <w:color w:val="605E5C"/>
      <w:shd w:val="clear" w:color="auto" w:fill="E1DFDD"/>
    </w:rPr>
  </w:style>
  <w:style w:type="paragraph" w:styleId="af0">
    <w:name w:val="TOC Heading"/>
    <w:basedOn w:val="1"/>
    <w:next w:val="a"/>
    <w:uiPriority w:val="39"/>
    <w:unhideWhenUsed/>
    <w:qFormat/>
    <w:rsid w:val="00A170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A170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70A0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3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038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587F3B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Default">
    <w:name w:val="Default"/>
    <w:rsid w:val="00DA1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DA123F"/>
    <w:rPr>
      <w:b/>
      <w:bCs/>
    </w:rPr>
  </w:style>
  <w:style w:type="table" w:customStyle="1" w:styleId="110">
    <w:name w:val="Сетка таблицы11"/>
    <w:basedOn w:val="a1"/>
    <w:next w:val="af"/>
    <w:uiPriority w:val="59"/>
    <w:rsid w:val="00DA123F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</w:style>
  <w:style w:type="paragraph" w:styleId="1">
    <w:name w:val="heading 1"/>
    <w:basedOn w:val="a"/>
    <w:link w:val="10"/>
    <w:uiPriority w:val="9"/>
    <w:qFormat/>
    <w:rsid w:val="008C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3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C3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3A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3A21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3A21"/>
  </w:style>
  <w:style w:type="paragraph" w:customStyle="1" w:styleId="11">
    <w:name w:val="1"/>
    <w:basedOn w:val="a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C3A21"/>
  </w:style>
  <w:style w:type="character" w:customStyle="1" w:styleId="apple-converted-space">
    <w:name w:val="apple-converted-space"/>
    <w:basedOn w:val="a0"/>
    <w:rsid w:val="008C3A21"/>
  </w:style>
  <w:style w:type="paragraph" w:customStyle="1" w:styleId="s33">
    <w:name w:val="s33"/>
    <w:basedOn w:val="a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C3A21"/>
  </w:style>
  <w:style w:type="paragraph" w:styleId="a9">
    <w:name w:val="footnote text"/>
    <w:basedOn w:val="a"/>
    <w:link w:val="aa"/>
    <w:uiPriority w:val="99"/>
    <w:semiHidden/>
    <w:unhideWhenUsed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C3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333A"/>
  </w:style>
  <w:style w:type="paragraph" w:styleId="ad">
    <w:name w:val="footer"/>
    <w:basedOn w:val="a"/>
    <w:link w:val="ae"/>
    <w:uiPriority w:val="99"/>
    <w:unhideWhenUsed/>
    <w:rsid w:val="00E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333A"/>
  </w:style>
  <w:style w:type="table" w:styleId="af">
    <w:name w:val="Table Grid"/>
    <w:basedOn w:val="a1"/>
    <w:uiPriority w:val="59"/>
    <w:rsid w:val="007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"/>
    <w:next w:val="ad"/>
    <w:uiPriority w:val="99"/>
    <w:unhideWhenUsed/>
    <w:rsid w:val="0030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rsid w:val="003032EA"/>
  </w:style>
  <w:style w:type="table" w:customStyle="1" w:styleId="14">
    <w:name w:val="Сетка таблицы1"/>
    <w:basedOn w:val="a1"/>
    <w:next w:val="af"/>
    <w:uiPriority w:val="39"/>
    <w:rsid w:val="004F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F23E3"/>
    <w:rPr>
      <w:color w:val="605E5C"/>
      <w:shd w:val="clear" w:color="auto" w:fill="E1DFDD"/>
    </w:rPr>
  </w:style>
  <w:style w:type="paragraph" w:styleId="af0">
    <w:name w:val="TOC Heading"/>
    <w:basedOn w:val="1"/>
    <w:next w:val="a"/>
    <w:uiPriority w:val="39"/>
    <w:unhideWhenUsed/>
    <w:qFormat/>
    <w:rsid w:val="00A170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A170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70A0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3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038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587F3B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Default">
    <w:name w:val="Default"/>
    <w:rsid w:val="00DA1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DA123F"/>
    <w:rPr>
      <w:b/>
      <w:bCs/>
    </w:rPr>
  </w:style>
  <w:style w:type="table" w:customStyle="1" w:styleId="110">
    <w:name w:val="Сетка таблицы11"/>
    <w:basedOn w:val="a1"/>
    <w:next w:val="af"/>
    <w:uiPriority w:val="59"/>
    <w:rsid w:val="00DA123F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1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25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966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95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958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bdou59.ucoz.ru/publ/kopilka_opyta/konsultacii_dlja_vospitatelej/metody_vozdejstvija_vospitatelja_stimulirujushhie_detej_k_tvorchestvu/11-1-0-5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mndetsady.ru/metodicheskiy-kabinet/news46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ndetsady.ru/metodicheskiy-kabinet/news989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618A-5414-4C6A-B3EB-E61CB30F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35</Pages>
  <Words>12584</Words>
  <Characters>71730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2021-08-30T10:39:00Z</cp:lastPrinted>
  <dcterms:created xsi:type="dcterms:W3CDTF">2021-08-26T06:06:00Z</dcterms:created>
  <dcterms:modified xsi:type="dcterms:W3CDTF">2021-08-30T10:57:00Z</dcterms:modified>
</cp:coreProperties>
</file>